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9604B" w:rsidRPr="00467CDC" w:rsidTr="0010537D">
        <w:tc>
          <w:tcPr>
            <w:tcW w:w="1368" w:type="dxa"/>
          </w:tcPr>
          <w:p w:rsidR="0059604B" w:rsidRPr="00467CDC" w:rsidRDefault="0059604B" w:rsidP="0010537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B1A9B4E" wp14:editId="16C4AF5E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59604B" w:rsidRPr="003B0D2F" w:rsidRDefault="0059604B" w:rsidP="0010537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59604B" w:rsidRPr="003B0D2F" w:rsidRDefault="0059604B" w:rsidP="0010537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59604B" w:rsidRDefault="0059604B" w:rsidP="0059604B">
      <w:pPr>
        <w:rPr>
          <w:b/>
          <w:sz w:val="32"/>
          <w:szCs w:val="32"/>
        </w:rPr>
      </w:pPr>
    </w:p>
    <w:p w:rsidR="0059604B" w:rsidRDefault="0059604B" w:rsidP="0059604B">
      <w:pPr>
        <w:rPr>
          <w:b/>
          <w:sz w:val="32"/>
          <w:szCs w:val="32"/>
        </w:rPr>
      </w:pPr>
    </w:p>
    <w:p w:rsidR="0059604B" w:rsidRDefault="0059604B" w:rsidP="0059604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č. 99 – 120/2022</w:t>
      </w:r>
    </w:p>
    <w:p w:rsidR="0059604B" w:rsidRDefault="0059604B" w:rsidP="0059604B">
      <w:pPr>
        <w:rPr>
          <w:b/>
          <w:sz w:val="32"/>
          <w:szCs w:val="32"/>
        </w:rPr>
      </w:pPr>
    </w:p>
    <w:p w:rsidR="0059604B" w:rsidRDefault="0059604B" w:rsidP="0059604B">
      <w:pPr>
        <w:jc w:val="center"/>
        <w:rPr>
          <w:b/>
          <w:sz w:val="32"/>
          <w:szCs w:val="32"/>
        </w:rPr>
      </w:pPr>
    </w:p>
    <w:p w:rsidR="0059604B" w:rsidRDefault="0059604B" w:rsidP="005960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59604B" w:rsidRDefault="0059604B" w:rsidP="0059604B">
      <w:pPr>
        <w:jc w:val="center"/>
        <w:rPr>
          <w:b/>
          <w:sz w:val="32"/>
          <w:szCs w:val="32"/>
        </w:rPr>
      </w:pPr>
    </w:p>
    <w:p w:rsidR="0059604B" w:rsidRDefault="0059604B" w:rsidP="0059604B">
      <w:pPr>
        <w:pStyle w:val="Styl3"/>
        <w:jc w:val="center"/>
      </w:pPr>
      <w:r>
        <w:t>z 91. schůze Rady města Roudnice nad Labem ze dne 23. března 2022</w:t>
      </w:r>
    </w:p>
    <w:p w:rsidR="0059604B" w:rsidRDefault="0059604B" w:rsidP="0059604B">
      <w:pPr>
        <w:pStyle w:val="Styl3"/>
        <w:jc w:val="center"/>
      </w:pPr>
    </w:p>
    <w:p w:rsidR="0059604B" w:rsidRDefault="0059604B" w:rsidP="0059604B">
      <w:pPr>
        <w:pStyle w:val="Styl3"/>
        <w:jc w:val="center"/>
      </w:pPr>
    </w:p>
    <w:p w:rsidR="0059604B" w:rsidRDefault="0059604B" w:rsidP="0059604B">
      <w:pPr>
        <w:pStyle w:val="Styl1"/>
      </w:pPr>
      <w:r>
        <w:t>Přítomni: 100% účast členů RM</w:t>
      </w:r>
    </w:p>
    <w:p w:rsidR="0059604B" w:rsidRDefault="0059604B" w:rsidP="0059604B">
      <w:pPr>
        <w:pStyle w:val="Styl1"/>
      </w:pPr>
      <w:r>
        <w:t xml:space="preserve">                Mgr. Děžinský – předseda kontrolního výboru</w:t>
      </w:r>
    </w:p>
    <w:p w:rsidR="0059604B" w:rsidRDefault="0059604B" w:rsidP="0059604B">
      <w:pPr>
        <w:pStyle w:val="Styl1"/>
      </w:pPr>
      <w:r>
        <w:t xml:space="preserve">                Mgr. Chaloupka – tajemník MěÚ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  <w:r>
        <w:t xml:space="preserve">Omluveni: - 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 místostarostou Mgr. Řezníčkem o bod 3d) změna rozpisu položek rozpočtu (pro 6, proti 0, zdrželi se hlasování 0, v tu dobu přítomno 6 radních, p. Ekrt se dostavil na jednání RM později).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2"/>
      </w:pPr>
      <w:r>
        <w:t>1) Kontrola plnění usnesení RM</w:t>
      </w:r>
    </w:p>
    <w:p w:rsidR="0059604B" w:rsidRDefault="0059604B" w:rsidP="0059604B">
      <w:pPr>
        <w:pStyle w:val="Styl2"/>
      </w:pPr>
      <w:r>
        <w:t>2) Právník města:</w:t>
      </w:r>
    </w:p>
    <w:p w:rsidR="0059604B" w:rsidRDefault="0059604B" w:rsidP="0059604B">
      <w:pPr>
        <w:pStyle w:val="Styl1"/>
      </w:pPr>
      <w:r>
        <w:t xml:space="preserve">    a) informace o udělení souhlasu s užitím znaku města</w:t>
      </w:r>
    </w:p>
    <w:p w:rsidR="0059604B" w:rsidRDefault="0059604B" w:rsidP="0059604B">
      <w:pPr>
        <w:pStyle w:val="Styl2"/>
      </w:pPr>
      <w:r>
        <w:t>3) Odbor ekonomický a školský:</w:t>
      </w:r>
    </w:p>
    <w:p w:rsidR="0059604B" w:rsidRDefault="0059604B" w:rsidP="0059604B">
      <w:pPr>
        <w:pStyle w:val="Styl1"/>
      </w:pPr>
      <w:r>
        <w:t xml:space="preserve">     a) zápis ze schůzky likvidační komise</w:t>
      </w:r>
    </w:p>
    <w:p w:rsidR="0059604B" w:rsidRDefault="0059604B" w:rsidP="0059604B">
      <w:pPr>
        <w:pStyle w:val="Styl1"/>
      </w:pPr>
      <w:r>
        <w:t xml:space="preserve">     b) žádost o výjimku z počtu dětí</w:t>
      </w:r>
    </w:p>
    <w:p w:rsidR="0059604B" w:rsidRDefault="0059604B" w:rsidP="0059604B">
      <w:pPr>
        <w:pStyle w:val="Styl1"/>
      </w:pPr>
      <w:r>
        <w:t xml:space="preserve">     c) návrh rozdělení dotací</w:t>
      </w:r>
    </w:p>
    <w:p w:rsidR="0059604B" w:rsidRDefault="0059604B" w:rsidP="0059604B">
      <w:pPr>
        <w:pStyle w:val="Styl1"/>
      </w:pPr>
      <w:r>
        <w:t xml:space="preserve">     d) změna rozpisu položek rozpočtu</w:t>
      </w:r>
    </w:p>
    <w:p w:rsidR="0059604B" w:rsidRDefault="0059604B" w:rsidP="0059604B">
      <w:pPr>
        <w:pStyle w:val="Styl2"/>
      </w:pPr>
      <w:r>
        <w:t>4) Odbor dopravy:</w:t>
      </w:r>
    </w:p>
    <w:p w:rsidR="0059604B" w:rsidRDefault="0059604B" w:rsidP="0059604B">
      <w:pPr>
        <w:pStyle w:val="Styl1"/>
      </w:pPr>
      <w:r>
        <w:t xml:space="preserve">     a) dodatek č. 3 ke smlouvě o spolupráci o zajištění dopravní obslužnosti</w:t>
      </w:r>
    </w:p>
    <w:p w:rsidR="0059604B" w:rsidRDefault="0059604B" w:rsidP="0059604B">
      <w:pPr>
        <w:pStyle w:val="Styl2"/>
      </w:pPr>
      <w:r>
        <w:t>5) Stavební úřad:</w:t>
      </w:r>
    </w:p>
    <w:p w:rsidR="0059604B" w:rsidRDefault="0059604B" w:rsidP="0059604B">
      <w:pPr>
        <w:pStyle w:val="Styl1"/>
      </w:pPr>
      <w:r>
        <w:t xml:space="preserve">     a) návrh rozdělení dotací z MK – Program regenerace městské památkové zóny</w:t>
      </w:r>
    </w:p>
    <w:p w:rsidR="0059604B" w:rsidRDefault="0059604B" w:rsidP="0059604B">
      <w:pPr>
        <w:pStyle w:val="Styl2"/>
      </w:pPr>
      <w:r>
        <w:t>6) Odbor sociálních věcí:</w:t>
      </w:r>
    </w:p>
    <w:p w:rsidR="0059604B" w:rsidRDefault="0059604B" w:rsidP="0059604B">
      <w:pPr>
        <w:pStyle w:val="Styl1"/>
        <w:rPr>
          <w:sz w:val="22"/>
          <w:szCs w:val="22"/>
        </w:rPr>
      </w:pPr>
      <w:r>
        <w:t xml:space="preserve">     a) rozdělení dotací z dotačního programu Podpora sociálních služeb 2022</w:t>
      </w:r>
    </w:p>
    <w:p w:rsidR="0059604B" w:rsidRDefault="0059604B" w:rsidP="0059604B">
      <w:pPr>
        <w:pStyle w:val="Styl1"/>
      </w:pPr>
      <w:r>
        <w:t xml:space="preserve">     b) rozdělení dotací z dotačního programu Podpora svépomocných a volnočasových aktivit 2022</w:t>
      </w:r>
    </w:p>
    <w:p w:rsidR="0059604B" w:rsidRDefault="0059604B" w:rsidP="0059604B">
      <w:pPr>
        <w:pStyle w:val="Styl1"/>
      </w:pPr>
      <w:r>
        <w:t xml:space="preserve">     c) rozdělení dotací z dotačního programu Podpora prevence závislostí 2022</w:t>
      </w:r>
    </w:p>
    <w:p w:rsidR="0059604B" w:rsidRDefault="0059604B" w:rsidP="0059604B">
      <w:pPr>
        <w:pStyle w:val="Styl1"/>
      </w:pPr>
      <w:r>
        <w:t xml:space="preserve">     d) žádost o dotaci z dotačního programu Patriot pro veřejnost (Mondi Štětí)</w:t>
      </w:r>
    </w:p>
    <w:p w:rsidR="0059604B" w:rsidRDefault="0059604B" w:rsidP="0059604B">
      <w:pPr>
        <w:pStyle w:val="Styl2"/>
      </w:pPr>
      <w:r>
        <w:t>7) Odbor strategického a projektového řízení:</w:t>
      </w:r>
    </w:p>
    <w:p w:rsidR="0059604B" w:rsidRDefault="0059604B" w:rsidP="0059604B">
      <w:pPr>
        <w:pStyle w:val="Styl1"/>
      </w:pPr>
      <w:r>
        <w:t xml:space="preserve">     a) vyhlášení VZ – projekční práce pro obnovu veř. osvětlení 2023-2024</w:t>
      </w:r>
    </w:p>
    <w:p w:rsidR="0059604B" w:rsidRDefault="0059604B" w:rsidP="0059604B">
      <w:pPr>
        <w:pStyle w:val="Styl1"/>
      </w:pPr>
      <w:r>
        <w:t xml:space="preserve">     b) výsledek VZ – stavební úpravy knihovny</w:t>
      </w:r>
    </w:p>
    <w:p w:rsidR="0059604B" w:rsidRDefault="0059604B" w:rsidP="0059604B">
      <w:pPr>
        <w:pStyle w:val="Styl2"/>
      </w:pPr>
      <w:r>
        <w:t>8) Odbor MH:</w:t>
      </w:r>
    </w:p>
    <w:p w:rsidR="0059604B" w:rsidRDefault="0059604B" w:rsidP="0059604B">
      <w:pPr>
        <w:pStyle w:val="Styl1"/>
      </w:pPr>
      <w:r>
        <w:t xml:space="preserve">     a) nabytí kotelny od Teplo-byty s.r.o.</w:t>
      </w:r>
    </w:p>
    <w:p w:rsidR="0059604B" w:rsidRDefault="0059604B" w:rsidP="0059604B">
      <w:pPr>
        <w:pStyle w:val="Styl1"/>
      </w:pPr>
      <w:r>
        <w:t xml:space="preserve">     b) pronájem pozemku parc. č. 4, 5/1 v k. ú. Roudnice n. L.</w:t>
      </w:r>
    </w:p>
    <w:p w:rsidR="0059604B" w:rsidRDefault="0059604B" w:rsidP="0059604B">
      <w:pPr>
        <w:pStyle w:val="Styl1"/>
      </w:pPr>
      <w:r>
        <w:lastRenderedPageBreak/>
        <w:t xml:space="preserve">     c) dodatek č. 3 ke smlouvě o dílo – demolice části pivovaru</w:t>
      </w:r>
    </w:p>
    <w:p w:rsidR="0059604B" w:rsidRDefault="0059604B" w:rsidP="0059604B">
      <w:pPr>
        <w:pStyle w:val="Styl1"/>
      </w:pPr>
      <w:r>
        <w:t xml:space="preserve">     d) prodej části pozemku parc. č. 1252/1 v k. ú. Roudnice n. L.</w:t>
      </w:r>
    </w:p>
    <w:p w:rsidR="0059604B" w:rsidRDefault="0059604B" w:rsidP="0059604B">
      <w:pPr>
        <w:pStyle w:val="Styl1"/>
      </w:pPr>
      <w:r>
        <w:t xml:space="preserve">     e) zpráva o činnosti RMS za r. 2021</w:t>
      </w:r>
    </w:p>
    <w:p w:rsidR="0059604B" w:rsidRDefault="0059604B" w:rsidP="0059604B">
      <w:pPr>
        <w:pStyle w:val="Styl1"/>
      </w:pPr>
      <w:r>
        <w:t xml:space="preserve">      f) žádost o vyhrazené ZTP parkování</w:t>
      </w:r>
    </w:p>
    <w:p w:rsidR="0059604B" w:rsidRDefault="0059604B" w:rsidP="0059604B">
      <w:pPr>
        <w:pStyle w:val="Styl1"/>
      </w:pPr>
      <w:r>
        <w:t xml:space="preserve">     g) uzavření nájemní smlouvy na byt</w:t>
      </w:r>
    </w:p>
    <w:p w:rsidR="0059604B" w:rsidRDefault="0059604B" w:rsidP="0059604B">
      <w:pPr>
        <w:pStyle w:val="Styl1"/>
      </w:pPr>
      <w:r>
        <w:t xml:space="preserve">     h) návrh na změnu územního plánu</w:t>
      </w:r>
    </w:p>
    <w:p w:rsidR="0059604B" w:rsidRDefault="0059604B" w:rsidP="0059604B">
      <w:pPr>
        <w:pStyle w:val="Styl2"/>
      </w:pPr>
      <w:r>
        <w:t>9) Různé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1) Kontrola plnění usnesení RM</w:t>
      </w:r>
    </w:p>
    <w:p w:rsidR="0059604B" w:rsidRDefault="0059604B" w:rsidP="0059604B">
      <w:pPr>
        <w:pStyle w:val="Styl2"/>
      </w:pPr>
    </w:p>
    <w:p w:rsidR="0059604B" w:rsidRDefault="0059604B" w:rsidP="0059604B">
      <w:pPr>
        <w:pStyle w:val="Styl1"/>
      </w:pPr>
      <w:r>
        <w:t>K u</w:t>
      </w:r>
      <w:r w:rsidRPr="006E0A5C">
        <w:t>snesení č. 119/2021</w:t>
      </w:r>
      <w:r>
        <w:t>(24.3.2021):</w:t>
      </w:r>
      <w:r w:rsidRPr="006E0A5C">
        <w:t xml:space="preserve"> Rada města   r o z h o d l a , že případná podpora ze strany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6E0A5C">
        <w:t xml:space="preserve">Města pro výstavbu nové haly spolkem Basketbalová akademie 2006 z.s. by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6E0A5C">
        <w:t>byla ve formě dotace a za tím účelem   u k l á d á</w:t>
      </w:r>
      <w:r>
        <w:t xml:space="preserve">  </w:t>
      </w:r>
      <w:r w:rsidRPr="006E0A5C">
        <w:t xml:space="preserve"> právnímu odd. města ve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6E0A5C">
        <w:t xml:space="preserve">spolupráci s ostatními odbory připravit podkladový materiál pro rozhodnutí o </w:t>
      </w:r>
    </w:p>
    <w:p w:rsidR="0059604B" w:rsidRPr="006E0A5C" w:rsidRDefault="0059604B" w:rsidP="0059604B">
      <w:pPr>
        <w:pStyle w:val="Styl1"/>
      </w:pPr>
      <w:r>
        <w:t xml:space="preserve">                                       </w:t>
      </w:r>
      <w:r w:rsidRPr="006E0A5C">
        <w:t>této podpoře</w:t>
      </w:r>
      <w:r>
        <w:t>.</w:t>
      </w:r>
    </w:p>
    <w:p w:rsidR="0059604B" w:rsidRDefault="0059604B" w:rsidP="0059604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</w:t>
      </w:r>
      <w:r w:rsidRPr="006E0A5C">
        <w:rPr>
          <w:rFonts w:ascii="Arial" w:hAnsi="Arial" w:cs="Arial"/>
          <w:sz w:val="20"/>
          <w:szCs w:val="20"/>
        </w:rPr>
        <w:t xml:space="preserve">Doplňujeme komentáře (poslední v RM 27.10.2021)  k plnění usnesení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6E0A5C">
        <w:t>119/2021</w:t>
      </w:r>
      <w:r>
        <w:t xml:space="preserve">: </w:t>
      </w:r>
      <w:r w:rsidRPr="006E0A5C">
        <w:t xml:space="preserve">Po přijetí usnesení RM 390/2021 dne 27.102021 přijalo dne </w:t>
      </w:r>
    </w:p>
    <w:p w:rsidR="0059604B" w:rsidRPr="008058C0" w:rsidRDefault="0059604B" w:rsidP="0059604B">
      <w:pPr>
        <w:pStyle w:val="Styl1"/>
      </w:pPr>
      <w:r>
        <w:t xml:space="preserve">                                       </w:t>
      </w:r>
      <w:r w:rsidRPr="006E0A5C">
        <w:t>8.12.2021 ZM usnesení č. 88/2021:</w:t>
      </w:r>
    </w:p>
    <w:p w:rsidR="0059604B" w:rsidRDefault="0059604B" w:rsidP="0059604B">
      <w:pPr>
        <w:pStyle w:val="Styl2"/>
        <w:jc w:val="both"/>
        <w:rPr>
          <w:b w:val="0"/>
          <w:bCs/>
          <w:i/>
          <w:iCs/>
        </w:rPr>
      </w:pPr>
      <w:r>
        <w:rPr>
          <w:b w:val="0"/>
          <w:bCs/>
          <w:i/>
          <w:iCs/>
        </w:rPr>
        <w:t xml:space="preserve">                                       </w:t>
      </w:r>
      <w:r w:rsidRPr="006E0A5C">
        <w:rPr>
          <w:b w:val="0"/>
          <w:bCs/>
          <w:i/>
          <w:iCs/>
        </w:rPr>
        <w:t xml:space="preserve">Zastupitelstvo města pro účely územního a stavebního řízení uděluje souhlas </w:t>
      </w:r>
    </w:p>
    <w:p w:rsidR="0059604B" w:rsidRDefault="0059604B" w:rsidP="0059604B">
      <w:pPr>
        <w:pStyle w:val="Styl2"/>
        <w:jc w:val="both"/>
        <w:rPr>
          <w:b w:val="0"/>
          <w:bCs/>
          <w:i/>
          <w:iCs/>
        </w:rPr>
      </w:pPr>
      <w:r>
        <w:rPr>
          <w:b w:val="0"/>
          <w:bCs/>
          <w:i/>
          <w:iCs/>
        </w:rPr>
        <w:t xml:space="preserve">                                       </w:t>
      </w:r>
      <w:r w:rsidRPr="006E0A5C">
        <w:rPr>
          <w:b w:val="0"/>
          <w:bCs/>
          <w:i/>
          <w:iCs/>
        </w:rPr>
        <w:t xml:space="preserve">s umístěním stavby sportovní haly „Novostavba Mondi arena BA 2006´, </w:t>
      </w:r>
    </w:p>
    <w:p w:rsidR="0059604B" w:rsidRDefault="0059604B" w:rsidP="0059604B">
      <w:pPr>
        <w:pStyle w:val="Styl2"/>
        <w:jc w:val="both"/>
        <w:rPr>
          <w:b w:val="0"/>
          <w:bCs/>
          <w:i/>
          <w:iCs/>
        </w:rPr>
      </w:pPr>
      <w:r>
        <w:rPr>
          <w:b w:val="0"/>
          <w:bCs/>
          <w:i/>
          <w:iCs/>
        </w:rPr>
        <w:t xml:space="preserve">                                       </w:t>
      </w:r>
      <w:r w:rsidRPr="006E0A5C">
        <w:rPr>
          <w:b w:val="0"/>
          <w:bCs/>
          <w:i/>
          <w:iCs/>
        </w:rPr>
        <w:t xml:space="preserve">Roudnice n/L na parc. č. 3204/157, k. ú. Roudnice n/L“ na pozemku Města </w:t>
      </w:r>
    </w:p>
    <w:p w:rsidR="0059604B" w:rsidRDefault="0059604B" w:rsidP="0059604B">
      <w:pPr>
        <w:pStyle w:val="Styl2"/>
        <w:jc w:val="both"/>
        <w:rPr>
          <w:b w:val="0"/>
          <w:bCs/>
          <w:i/>
          <w:iCs/>
        </w:rPr>
      </w:pPr>
      <w:r>
        <w:rPr>
          <w:b w:val="0"/>
          <w:bCs/>
          <w:i/>
          <w:iCs/>
        </w:rPr>
        <w:t xml:space="preserve">                                       </w:t>
      </w:r>
      <w:r w:rsidRPr="006E0A5C">
        <w:rPr>
          <w:b w:val="0"/>
          <w:bCs/>
          <w:i/>
          <w:iCs/>
        </w:rPr>
        <w:t xml:space="preserve">parc. č. 3204/157 v k. ú. Roudnice nad Labem dle předložené projektové </w:t>
      </w:r>
    </w:p>
    <w:p w:rsidR="0059604B" w:rsidRPr="006E0A5C" w:rsidRDefault="0059604B" w:rsidP="0059604B">
      <w:pPr>
        <w:pStyle w:val="Styl2"/>
        <w:jc w:val="both"/>
        <w:rPr>
          <w:b w:val="0"/>
          <w:bCs/>
          <w:i/>
          <w:iCs/>
          <w:color w:val="FF0000"/>
        </w:rPr>
      </w:pPr>
      <w:r>
        <w:rPr>
          <w:b w:val="0"/>
          <w:bCs/>
          <w:i/>
          <w:iCs/>
        </w:rPr>
        <w:t xml:space="preserve">                                       </w:t>
      </w:r>
      <w:r w:rsidRPr="006E0A5C">
        <w:rPr>
          <w:b w:val="0"/>
          <w:bCs/>
          <w:i/>
          <w:iCs/>
        </w:rPr>
        <w:t xml:space="preserve">dokumentace.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Poté byly ze strany Města připraveny smlouvy (o dotaci, o právu stavby, o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spolupráci s Mondi) a dne 31.1.2022 zaslány BA a Mondi k seznámení a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případným připomínkám. Ve věci bylo odborem OMH zadáno vypracování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znaleckého posudku na ocenění úplaty za zřízení práva stavby. Zároveň byl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zaslán dotaz na ÚHOS ve věci veřejné podpory spolku BA 2006´,  a to zda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bezúplatné zřízení práva stavby a poskytnutí několikamilionové dotace je </w:t>
      </w:r>
    </w:p>
    <w:p w:rsidR="0059604B" w:rsidRPr="006E0A5C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dovolenou veřejnou podporou. 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BA do dnešního dne žádným způsobem nedoložila, že má vedle slíbeného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sponzorství ze strany Mondi, zajištěn dostatek finančních prostředků na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dokončení haly, což by měla učinit nejpozději s podáním případné žádosti o </w:t>
      </w:r>
    </w:p>
    <w:p w:rsidR="0059604B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dotaci. Cílem je eliminovat riziko, že z důvodu nedostatku prostředků zůstane </w:t>
      </w:r>
    </w:p>
    <w:p w:rsidR="0059604B" w:rsidRPr="006E0A5C" w:rsidRDefault="0059604B" w:rsidP="0059604B">
      <w:pPr>
        <w:pStyle w:val="Styl3"/>
        <w:jc w:val="both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</w:t>
      </w:r>
      <w:r w:rsidRPr="006E0A5C">
        <w:rPr>
          <w:b w:val="0"/>
          <w:bCs/>
          <w:u w:val="none"/>
        </w:rPr>
        <w:t xml:space="preserve">hala nedokončená. </w:t>
      </w:r>
    </w:p>
    <w:p w:rsidR="0059604B" w:rsidRDefault="0059604B" w:rsidP="0059604B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</w:t>
      </w:r>
      <w:r w:rsidRPr="00E316E8">
        <w:rPr>
          <w:rFonts w:ascii="Arial" w:hAnsi="Arial" w:cs="Arial"/>
          <w:bCs/>
          <w:sz w:val="20"/>
          <w:szCs w:val="20"/>
        </w:rPr>
        <w:t xml:space="preserve">Až budou finální uvedené doklady, lze předložit orgánům města (RM, ZM) </w:t>
      </w:r>
    </w:p>
    <w:p w:rsidR="0059604B" w:rsidRPr="00E316E8" w:rsidRDefault="0059604B" w:rsidP="0059604B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</w:t>
      </w:r>
      <w:r w:rsidRPr="00E316E8">
        <w:rPr>
          <w:rFonts w:ascii="Arial" w:hAnsi="Arial" w:cs="Arial"/>
          <w:bCs/>
          <w:sz w:val="20"/>
          <w:szCs w:val="20"/>
        </w:rPr>
        <w:t>k projednání a rozhodnutí.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047CE4">
        <w:t xml:space="preserve">Město obdrželo znalecký posudek k ocenění práva stavby, kde je stanovena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047CE4">
        <w:t xml:space="preserve">výše ceny, kterou by Město mohlo za zřízení práva </w:t>
      </w:r>
      <w:r>
        <w:t xml:space="preserve">stavby požadovat, a to </w:t>
      </w:r>
    </w:p>
    <w:p w:rsidR="0059604B" w:rsidRDefault="0059604B" w:rsidP="0059604B">
      <w:pPr>
        <w:pStyle w:val="Styl1"/>
      </w:pPr>
      <w:r>
        <w:t xml:space="preserve">                                       částku 3.603.460 Kč</w:t>
      </w:r>
      <w:r w:rsidRPr="00047CE4">
        <w:t xml:space="preserve">(návrh smlouvy byl </w:t>
      </w:r>
      <w:r>
        <w:t xml:space="preserve">připraven na bezúplatné zřízení </w:t>
      </w:r>
      <w:r w:rsidRPr="00047CE4">
        <w:t xml:space="preserve">práva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047CE4">
        <w:t>stavby, tedy, že po spolku BA nebude nic požadováno).  Měst</w:t>
      </w:r>
      <w:r>
        <w:t>u</w:t>
      </w:r>
      <w:r w:rsidRPr="00047CE4">
        <w:t xml:space="preserve"> bylo rovněž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047CE4">
        <w:t xml:space="preserve">doručeno stanovisko ÚHOS ve věci veřejné podpory v souvislosti s dotací i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047CE4">
        <w:t>be</w:t>
      </w:r>
      <w:r>
        <w:t>zúplatným zřízením práva stavby (obě listiny přikládáme).</w:t>
      </w:r>
      <w:r w:rsidRPr="00047CE4">
        <w:t xml:space="preserve"> Dne 17.</w:t>
      </w:r>
      <w:r>
        <w:t xml:space="preserve"> </w:t>
      </w:r>
      <w:r w:rsidRPr="00047CE4">
        <w:t>3.</w:t>
      </w:r>
      <w:r>
        <w:t xml:space="preserve"> </w:t>
      </w:r>
      <w:r w:rsidRPr="00047CE4">
        <w:t xml:space="preserve">022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047CE4">
        <w:t>pan J</w:t>
      </w:r>
      <w:r>
        <w:t>P</w:t>
      </w:r>
      <w:r w:rsidRPr="00047CE4">
        <w:t xml:space="preserve"> přinesl k předběžnému posouzení návrh své žádosti o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047CE4">
        <w:t xml:space="preserve">dotaci a doklady, které k tomu hodlá předložit. Z těchto dokladů však </w:t>
      </w:r>
    </w:p>
    <w:p w:rsidR="0059604B" w:rsidRDefault="0059604B" w:rsidP="0059604B">
      <w:pPr>
        <w:pStyle w:val="Styl1"/>
      </w:pPr>
      <w:r>
        <w:t xml:space="preserve">                                       </w:t>
      </w:r>
      <w:r w:rsidRPr="00047CE4">
        <w:t xml:space="preserve">nevyplývá a ani nedoložil, že by měl zajištěn dostatek finančních </w:t>
      </w:r>
    </w:p>
    <w:p w:rsidR="0059604B" w:rsidRPr="00047CE4" w:rsidRDefault="0059604B" w:rsidP="0059604B">
      <w:pPr>
        <w:pStyle w:val="Styl1"/>
      </w:pPr>
      <w:r>
        <w:t xml:space="preserve">                                       </w:t>
      </w:r>
      <w:r w:rsidRPr="00047CE4">
        <w:t xml:space="preserve">prostředků na dokončení haly a byl vyzván k doplnění. 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3"/>
      </w:pPr>
      <w:r>
        <w:t>2) Právník města</w:t>
      </w:r>
    </w:p>
    <w:p w:rsidR="0059604B" w:rsidRDefault="0059604B" w:rsidP="0059604B">
      <w:pPr>
        <w:pStyle w:val="Styl1"/>
      </w:pPr>
      <w:r>
        <w:t xml:space="preserve">    </w:t>
      </w:r>
    </w:p>
    <w:p w:rsidR="0059604B" w:rsidRDefault="0059604B" w:rsidP="0059604B">
      <w:pPr>
        <w:pStyle w:val="Styl3"/>
      </w:pPr>
      <w:r>
        <w:t>a) informace o udělení souhlasu s užitím znaku města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Usnesení č. 99/2022:</w:t>
      </w:r>
    </w:p>
    <w:p w:rsidR="0059604B" w:rsidRPr="00230D9E" w:rsidRDefault="0059604B" w:rsidP="0059604B">
      <w:pPr>
        <w:pStyle w:val="Styl2"/>
      </w:pPr>
      <w:r>
        <w:t>R</w:t>
      </w:r>
      <w:r w:rsidRPr="00191A43">
        <w:t xml:space="preserve">ada města </w:t>
      </w:r>
      <w:r>
        <w:t xml:space="preserve">bere na vědomí poskytnutí souhlasu starosty města k použití znaku města Roudnice nad Labem dle usnesení č. 63/2017, při propagaci kvalifikačního turnaje ve hře </w:t>
      </w:r>
      <w:r>
        <w:lastRenderedPageBreak/>
        <w:t>Scrabble a dále na vernisáži soutěžních návrhů terminálu VRT u Roudnice nad Labem (pro 7, schváleno jednomyslně).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3"/>
      </w:pPr>
      <w:r>
        <w:t>3) Odbor ekonomický a školský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a) zápis ze schůzky likvidační komise</w:t>
      </w:r>
    </w:p>
    <w:p w:rsidR="0059604B" w:rsidRDefault="0059604B" w:rsidP="0059604B">
      <w:pPr>
        <w:pStyle w:val="Styl2"/>
        <w:rPr>
          <w:rFonts w:cs="Arial"/>
        </w:rPr>
      </w:pPr>
      <w:r>
        <w:rPr>
          <w:rFonts w:cs="Arial"/>
        </w:rPr>
        <w:t xml:space="preserve"> </w:t>
      </w:r>
    </w:p>
    <w:p w:rsidR="0059604B" w:rsidRDefault="0059604B" w:rsidP="0059604B">
      <w:pPr>
        <w:pStyle w:val="Styl3"/>
      </w:pPr>
      <w:r>
        <w:t>Usnesení č. 100/2022:</w:t>
      </w:r>
    </w:p>
    <w:p w:rsidR="0059604B" w:rsidRDefault="0059604B" w:rsidP="0059604B">
      <w:pPr>
        <w:pStyle w:val="Styl2"/>
      </w:pPr>
      <w:r>
        <w:t>Rada města  s c h v a l u j e  vyřazení nefunkčního, morálně zastaralého a poškozeného majetku z účetní a majetkové evidence a to dle usnesení a Zápisu č. 2/2022 ze schůzky Likvidační komise RM Roudnice nad Labem konané dne 11. 3. 2022 a zlikvidovat je dle druhu majetku jako separovaný odpad a zpětný odběr elektrozařízení.</w:t>
      </w:r>
    </w:p>
    <w:p w:rsidR="0059604B" w:rsidRDefault="0059604B" w:rsidP="0059604B">
      <w:pPr>
        <w:pStyle w:val="Styl2"/>
      </w:pPr>
      <w:r>
        <w:t>ORJ 201 správa radnice</w:t>
      </w:r>
      <w:r>
        <w:tab/>
        <w:t>ve výši 53 702,87 Kč</w:t>
      </w:r>
      <w:r>
        <w:tab/>
      </w:r>
      <w:r>
        <w:tab/>
      </w:r>
      <w:r>
        <w:tab/>
      </w:r>
      <w:r>
        <w:tab/>
      </w:r>
    </w:p>
    <w:p w:rsidR="0059604B" w:rsidRDefault="0059604B" w:rsidP="0059604B">
      <w:pPr>
        <w:pStyle w:val="Styl2"/>
      </w:pPr>
      <w:r>
        <w:t>ORJ 902 MŠ Sluníčko</w:t>
      </w:r>
      <w:r>
        <w:tab/>
        <w:t>ve výši 69 487,30 Kč</w:t>
      </w:r>
      <w:r>
        <w:tab/>
      </w:r>
      <w:r>
        <w:tab/>
      </w:r>
      <w:r>
        <w:tab/>
      </w:r>
      <w:r>
        <w:tab/>
      </w:r>
    </w:p>
    <w:p w:rsidR="0059604B" w:rsidRDefault="0059604B" w:rsidP="0059604B">
      <w:pPr>
        <w:pStyle w:val="Styl2"/>
      </w:pPr>
      <w:r>
        <w:t>ORJ 905 MŠ Masarykova</w:t>
      </w:r>
      <w:r>
        <w:tab/>
        <w:t>ve výši 246 950,50 Kč</w:t>
      </w:r>
      <w:r>
        <w:tab/>
      </w:r>
      <w:r>
        <w:tab/>
      </w:r>
      <w:r>
        <w:tab/>
      </w:r>
      <w:r>
        <w:tab/>
      </w:r>
    </w:p>
    <w:p w:rsidR="0059604B" w:rsidRDefault="0059604B" w:rsidP="0059604B">
      <w:pPr>
        <w:pStyle w:val="Styl2"/>
      </w:pPr>
      <w:r>
        <w:t>ORJ 924 Podřipské muzeum</w:t>
      </w:r>
      <w:r>
        <w:tab/>
        <w:t>ve výši 43 309,00 Kč</w:t>
      </w:r>
      <w:r>
        <w:tab/>
      </w:r>
      <w:r>
        <w:tab/>
      </w:r>
      <w:r>
        <w:tab/>
      </w:r>
      <w:r>
        <w:tab/>
      </w:r>
    </w:p>
    <w:p w:rsidR="0059604B" w:rsidRDefault="0059604B" w:rsidP="0059604B">
      <w:pPr>
        <w:pStyle w:val="Styl2"/>
      </w:pPr>
      <w:r>
        <w:t>ORJ 331 Domov důchodců</w:t>
      </w:r>
      <w:r>
        <w:tab/>
        <w:t>ve výši 453 502,80 Kč</w:t>
      </w:r>
      <w:r>
        <w:tab/>
      </w:r>
      <w:r>
        <w:tab/>
      </w:r>
      <w:r>
        <w:tab/>
      </w:r>
      <w:r>
        <w:tab/>
      </w:r>
    </w:p>
    <w:p w:rsidR="0059604B" w:rsidRDefault="0059604B" w:rsidP="0059604B">
      <w:pPr>
        <w:pStyle w:val="Styl2"/>
      </w:pPr>
      <w:r>
        <w:t>Věci nalezené a opuštěné budou zlikvidovány jako separovaný odpad, nebezpečný odpad a zpětný odběr elektrozařízení (pro 7, schváleno jednomyslně).</w:t>
      </w:r>
    </w:p>
    <w:p w:rsidR="0059604B" w:rsidRPr="00106C2D" w:rsidRDefault="0059604B" w:rsidP="0059604B">
      <w:pPr>
        <w:pStyle w:val="Styl3"/>
        <w:rPr>
          <w:sz w:val="24"/>
          <w:szCs w:val="24"/>
        </w:rPr>
      </w:pPr>
      <w:r>
        <w:t xml:space="preserve">     </w:t>
      </w:r>
    </w:p>
    <w:p w:rsidR="0059604B" w:rsidRDefault="0059604B" w:rsidP="0059604B">
      <w:pPr>
        <w:pStyle w:val="Styl3"/>
      </w:pPr>
      <w:r>
        <w:t>b) žádost o výjimku z počtu dětí</w:t>
      </w:r>
    </w:p>
    <w:p w:rsidR="0059604B" w:rsidRPr="00FB3E68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Usnesení č. 101/2022:</w:t>
      </w:r>
    </w:p>
    <w:p w:rsidR="0059604B" w:rsidRDefault="0059604B" w:rsidP="0059604B">
      <w:pPr>
        <w:pStyle w:val="Styl2"/>
      </w:pPr>
      <w:r w:rsidRPr="00A537E4">
        <w:t xml:space="preserve">Rada města </w:t>
      </w:r>
      <w:r>
        <w:t xml:space="preserve">  p o v o l u j e  </w:t>
      </w:r>
    </w:p>
    <w:p w:rsidR="0059604B" w:rsidRDefault="0059604B" w:rsidP="0059604B">
      <w:pPr>
        <w:pStyle w:val="Styl2"/>
        <w:numPr>
          <w:ilvl w:val="0"/>
          <w:numId w:val="34"/>
        </w:numPr>
      </w:pPr>
      <w:r>
        <w:t>Mateřské škole Písnička – U Mevy, Roudnice nad Labem, Řipská 1389</w:t>
      </w:r>
    </w:p>
    <w:p w:rsidR="0059604B" w:rsidRDefault="0059604B" w:rsidP="0059604B">
      <w:pPr>
        <w:pStyle w:val="Styl2"/>
        <w:numPr>
          <w:ilvl w:val="0"/>
          <w:numId w:val="34"/>
        </w:numPr>
      </w:pPr>
      <w:r>
        <w:t>Mateřské škole Pohádka, Josefa Hory 967, Roudnice nad Labem</w:t>
      </w:r>
    </w:p>
    <w:p w:rsidR="0059604B" w:rsidRDefault="0059604B" w:rsidP="0059604B">
      <w:pPr>
        <w:pStyle w:val="Styl2"/>
        <w:numPr>
          <w:ilvl w:val="0"/>
          <w:numId w:val="34"/>
        </w:numPr>
      </w:pPr>
      <w:r>
        <w:t>Mateřské škole Sluníčko Roudnice nad Labem, Školní 1805</w:t>
      </w:r>
    </w:p>
    <w:p w:rsidR="0059604B" w:rsidRDefault="0059604B" w:rsidP="0059604B">
      <w:pPr>
        <w:pStyle w:val="Styl2"/>
        <w:numPr>
          <w:ilvl w:val="0"/>
          <w:numId w:val="34"/>
        </w:numPr>
      </w:pPr>
      <w:r>
        <w:t>Základní škole a mateřské škole Roudnice nad Labem, Školní 1803</w:t>
      </w:r>
    </w:p>
    <w:p w:rsidR="0059604B" w:rsidRDefault="0059604B" w:rsidP="0059604B">
      <w:pPr>
        <w:pStyle w:val="Styl2"/>
      </w:pPr>
      <w:r>
        <w:t>výjimku z počtu dětí ve třídě pro školní rok 2022/2023 dle písemných žádostí ředitelek uvedených v příloze (pro 7, schváleno jednomyslně).</w:t>
      </w:r>
    </w:p>
    <w:p w:rsidR="0059604B" w:rsidRDefault="0059604B" w:rsidP="0059604B">
      <w:pPr>
        <w:pStyle w:val="Styl2"/>
      </w:pPr>
    </w:p>
    <w:p w:rsidR="0059604B" w:rsidRDefault="0059604B" w:rsidP="0059604B">
      <w:pPr>
        <w:pStyle w:val="Styl3"/>
      </w:pPr>
      <w:r>
        <w:t>c) návrh rozdělení dotací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Usnesení č. 102/2022:</w:t>
      </w:r>
    </w:p>
    <w:p w:rsidR="0059604B" w:rsidRDefault="0059604B" w:rsidP="0059604B">
      <w:pPr>
        <w:pStyle w:val="Styl2"/>
      </w:pPr>
      <w:r>
        <w:t>Rada města   r o z h o d l a   o vyřazení žádostí následujících subjektů: „Dětské centrum MONTESSORI“ a Spolek mezinárodního přátelství z důvodu nesplnění podmínek zákona.</w:t>
      </w:r>
    </w:p>
    <w:p w:rsidR="0059604B" w:rsidRDefault="0059604B" w:rsidP="0059604B">
      <w:pPr>
        <w:pStyle w:val="Styl1"/>
      </w:pPr>
      <w:r>
        <w:tab/>
      </w:r>
    </w:p>
    <w:p w:rsidR="0059604B" w:rsidRDefault="0059604B" w:rsidP="0059604B">
      <w:pPr>
        <w:pStyle w:val="Styl2"/>
      </w:pPr>
      <w:r>
        <w:t>Rada města   r o z h o d l a   o poskytnutí dotací a uzavření veřejnoprávních smluv (dle vzorové smlouvy) u subjektů, které v žádosti uvedly požadavek 50 tis. Kč a méně – dle tabulky č. 1.</w:t>
      </w:r>
    </w:p>
    <w:p w:rsidR="0059604B" w:rsidRDefault="0059604B" w:rsidP="0059604B">
      <w:pPr>
        <w:pStyle w:val="Styl1"/>
      </w:pP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868"/>
        <w:gridCol w:w="2552"/>
        <w:gridCol w:w="1417"/>
        <w:gridCol w:w="1134"/>
        <w:gridCol w:w="1134"/>
        <w:gridCol w:w="1418"/>
      </w:tblGrid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/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B0089">
              <w:rPr>
                <w:rFonts w:ascii="Calibri" w:hAnsi="Calibri" w:cs="Calibri"/>
                <w:b/>
                <w:bCs/>
                <w:color w:val="000000"/>
              </w:rPr>
              <w:t>Tab. č. 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51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9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FB0089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Přehled žádostí o dotace v roce 2022 - návrh výše dotace - RM</w:t>
            </w:r>
          </w:p>
        </w:tc>
      </w:tr>
      <w:tr w:rsidR="0059604B" w:rsidRPr="00FB0089" w:rsidTr="0010537D">
        <w:trPr>
          <w:trHeight w:val="100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žadatel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název projektu - účel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požadavek  v tis. Kč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 celkem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 návrh dotace v tis. Kč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  návrh celkem 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20"/>
                <w:szCs w:val="20"/>
              </w:rPr>
            </w:pPr>
            <w:r w:rsidRPr="00FB008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Asociace turistických oddílů mládeže ČR, TOM 19029 Klub lesní moudrosti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112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Letní tábor Klubu lesní moudrosti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17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BORDOBAND,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Koncertní činnost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8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Centrum Hláska - středisko Husitské diakonie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Indiánská stezka míru - příměstský tábor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15,52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18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Příměstský  tábor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13,00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97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KIWANIS CLUB ROUDNICE NAD LABEM, z.s.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Akce pořádáné spolkem Kiwanis Club (výstava panenek, Hallloween, vánoční kapřík s živým betlémem, celoroční aktivita Panenky do nemocnic)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17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Leteckomodelářský klub Roudnice nad Labem pobočný spolek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27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Pořádání soutěží modelů letadel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18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OLDstars,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OLDstars on the ROUD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47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Plavecký klub Roudnice nad Labem,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147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165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Plavecké soustředění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18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Roudnická šachová škola spolek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Roudnický šachový turnaj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8</w:t>
            </w:r>
          </w:p>
        </w:tc>
      </w:tr>
      <w:tr w:rsidR="0059604B" w:rsidRPr="00FB0089" w:rsidTr="0010537D">
        <w:trPr>
          <w:trHeight w:val="58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Soukromá podřipská střední odborná  škola a střední odborné učiliště o.p.s.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EDISON 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Sportovní klub orientačního běhu Roudnice nad Labem,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61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78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Světový den orientačního běhu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17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Table tennis club Roudnice nad Labem, z.s.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34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TAJV, z.s.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Sportovní den mládeže s TAJV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6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Tenisový klub Roudnice nad Labem, z.s.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138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156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Příměstský tenisový tábor 2021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18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Teofil,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Příměstský tábor</w:t>
            </w:r>
            <w:r w:rsidRPr="00FB008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12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Příměstský tábor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7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Tělocvičná jednota Sokol Roudnice nad Labem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198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218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Přespolní běh Říp - Roudnice n.L.,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Okolo Hasy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5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Ústav Antonína Dvořáka pro kulturní život seniorů, z.ú.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Koncert vážné hudby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9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457,52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457,52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938</w:t>
            </w: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  <w:r w:rsidRPr="00FB0089">
              <w:rPr>
                <w:b/>
                <w:bCs/>
                <w:sz w:val="20"/>
                <w:szCs w:val="20"/>
              </w:rPr>
              <w:t>provoz (celoroční činnost)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  <w:r w:rsidRPr="00FB0089">
              <w:rPr>
                <w:b/>
                <w:bCs/>
                <w:sz w:val="20"/>
                <w:szCs w:val="20"/>
              </w:rPr>
              <w:t>sport jednorázové akce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  <w:r w:rsidRPr="00FB0089">
              <w:rPr>
                <w:b/>
                <w:bCs/>
                <w:sz w:val="20"/>
                <w:szCs w:val="20"/>
              </w:rPr>
              <w:t>volnočasové aktivity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kulturní aktivity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  <w:r w:rsidRPr="00FB0089">
              <w:rPr>
                <w:b/>
                <w:bCs/>
                <w:sz w:val="20"/>
                <w:szCs w:val="20"/>
              </w:rPr>
              <w:t>počiny kulturně historického charakteru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  <w:r w:rsidRPr="00FB0089">
              <w:rPr>
                <w:b/>
                <w:bCs/>
                <w:sz w:val="20"/>
                <w:szCs w:val="20"/>
              </w:rPr>
              <w:t>mezinárodní aktivity a cestovní ruch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</w:tbl>
    <w:p w:rsidR="0059604B" w:rsidRDefault="0059604B" w:rsidP="0059604B">
      <w:pPr>
        <w:pStyle w:val="Styl1"/>
      </w:pPr>
    </w:p>
    <w:p w:rsidR="0059604B" w:rsidRDefault="0059604B" w:rsidP="0059604B">
      <w:pPr>
        <w:pStyle w:val="Styl2"/>
      </w:pPr>
      <w:r>
        <w:t xml:space="preserve">Rada města   d o p o r u č u j e   Zastupitelstvu města Roudnice nad Labem rozhodnout </w:t>
      </w:r>
    </w:p>
    <w:p w:rsidR="0059604B" w:rsidRDefault="0059604B" w:rsidP="0059604B">
      <w:pPr>
        <w:pStyle w:val="Styl2"/>
      </w:pPr>
      <w:r>
        <w:t>o poskytnutí dotací a uzavření veřejnoprávních smluv (dle vzorové smlouvy) u subjektů, které v žádosti uvedly požadavek nad 50 tis. Kč v jednotlivém případě – dle tab. č. 2.</w:t>
      </w:r>
    </w:p>
    <w:p w:rsidR="0059604B" w:rsidRDefault="0059604B" w:rsidP="0059604B">
      <w:pPr>
        <w:pStyle w:val="Styl1"/>
      </w:pP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5"/>
        <w:gridCol w:w="2659"/>
        <w:gridCol w:w="1477"/>
        <w:gridCol w:w="1182"/>
        <w:gridCol w:w="1182"/>
        <w:gridCol w:w="1478"/>
      </w:tblGrid>
      <w:tr w:rsidR="0059604B" w:rsidRPr="00FB0089" w:rsidTr="0010537D">
        <w:trPr>
          <w:trHeight w:val="30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B0089">
              <w:rPr>
                <w:rFonts w:ascii="Calibri" w:hAnsi="Calibri" w:cs="Calibri"/>
                <w:b/>
                <w:bCs/>
                <w:color w:val="000000"/>
              </w:rPr>
              <w:t>Tab. č. 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510"/>
        </w:trPr>
        <w:tc>
          <w:tcPr>
            <w:tcW w:w="9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FB0089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Přehled žádostí o dotace v roce 2022 - návrh výše dotace - ZM</w:t>
            </w:r>
          </w:p>
        </w:tc>
      </w:tr>
      <w:tr w:rsidR="0059604B" w:rsidRPr="00FB0089" w:rsidTr="0010537D">
        <w:trPr>
          <w:trHeight w:val="1005"/>
        </w:trPr>
        <w:tc>
          <w:tcPr>
            <w:tcW w:w="1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žadatel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název projektu - účel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požadavek  v tis. Kč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 celkem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 návrh dotace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  návrh celkem 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Ateliér VÝTVARKA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Letní umělecká soustředění - příměstské tábory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133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Umělecké víkendy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17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Galerie 6+1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49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Roudnické pexeso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49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Basketbalová akademie 2006´z.s.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248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400</w:t>
            </w:r>
          </w:p>
        </w:tc>
      </w:tr>
      <w:tr w:rsidR="0059604B" w:rsidRPr="00FB0089" w:rsidTr="0010537D">
        <w:trPr>
          <w:trHeight w:val="34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Celostátní a nadregionální soutěže ČBF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27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3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Pořádání tradičních akcí BA v roce 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Basketbalový tábor - běh 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28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Basketbalový tábor - běh B.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28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Mezinárodní turnaj v minibasketbale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28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Mezinárodní turnaj  v basketbale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BASKETBALOVÝ KLUB REAL ROUDNICE NAD LABEM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350</w:t>
            </w:r>
          </w:p>
        </w:tc>
      </w:tr>
      <w:tr w:rsidR="0059604B" w:rsidRPr="00FB0089" w:rsidTr="0010537D">
        <w:trPr>
          <w:trHeight w:val="48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Účast na mezinárodním turnaji mládeže NISA OPEN 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Dětský florbalový turnaj 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6. centrální florb. Soustředění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Příměstský sportovní tábor 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21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Propagační jízda Hamburg-Dessau-Roslau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8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Crazy mažoretky Roudnice nad Labem z.s.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108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Postupové soutěže pro mažoretky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19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Nepostupové soutěže pro mažoretky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14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Sportovní soustředění mažoretek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21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11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ME Chorvatsko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lastRenderedPageBreak/>
              <w:t>Český athletic club Roudnice nad Labem z.s. (veslaři, bývalé VK)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115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Roudnické sprinty - 27. ročník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Roudnický trojboj 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49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27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Letní soustředění 2022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49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28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660"/>
        </w:trPr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Český rybářský svaz, místní organizace Roudnice nad Labem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79</w:t>
            </w:r>
          </w:p>
        </w:tc>
      </w:tr>
      <w:tr w:rsidR="0059604B" w:rsidRPr="00FB0089" w:rsidTr="0010537D">
        <w:trPr>
          <w:trHeight w:val="315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Fojtův komorní sbor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17. Roudnické konsonance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100</w:t>
            </w:r>
          </w:p>
        </w:tc>
      </w:tr>
      <w:tr w:rsidR="0059604B" w:rsidRPr="00FB0089" w:rsidTr="0010537D">
        <w:trPr>
          <w:trHeight w:val="31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25. ročník ev. Festivalu duchovní hudby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48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Galerie moderního umění v Roudnici nad Labem, příspěvková organizace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Koncerty vážné a alternativní hudby, literárně- hudební pořady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84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Esteticko-výchovná a edukativní práce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38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HC Roudnice nad Labem,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373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Turnaje mládeže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Sportovní soustředění mládeže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Dětské off-ice aktivity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28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Letní příměstský tábor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22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90. let hokejového klubu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76933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76933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20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Mezinárodní turnaje mládeže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21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Junák - český skaut, středisko Říp Roudnice nad Labem, z. s.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172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293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Skautský tábor - Kačerna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Special scout skills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Střelecký turnaj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Lyžařský a vodácký výcvik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24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EKZOD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510"/>
        </w:trPr>
        <w:tc>
          <w:tcPr>
            <w:tcW w:w="18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Klub cyklistů roudnických, z.s.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Memoriál Zdeňka Bambáska, Vladimíra Urbana nejst.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46</w:t>
            </w:r>
          </w:p>
        </w:tc>
      </w:tr>
      <w:tr w:rsidR="0059604B" w:rsidRPr="00FB0089" w:rsidTr="0010537D">
        <w:trPr>
          <w:trHeight w:val="315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Giro de Zavadilka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Klub Kanoistika Roudnice nad Labem, z.s.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33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128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Český pohár ve sprintu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Národní kontrolní závody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24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Mezinárodní závody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ECA european Open Junior Slalom Cup races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Podřipský baseball club Roudnice nad Labem,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68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113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Finále Littlle league U9/U11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15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Sportovní den k oslavě 30ti letům založení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36,5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14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Baseballový camp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16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Podřipský krasobruslařský klub </w:t>
            </w:r>
            <w:r w:rsidRPr="00FB0089">
              <w:rPr>
                <w:b/>
                <w:bCs/>
                <w:sz w:val="18"/>
                <w:szCs w:val="18"/>
              </w:rPr>
              <w:lastRenderedPageBreak/>
              <w:t>Roudnice nad Labem,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lastRenderedPageBreak/>
              <w:t xml:space="preserve">Celoroční činnost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108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Letní soustředění na ledě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49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Velká cena Podřipska - Memoriál Karla Krejčího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Podřipská tenisová škola z.s.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Tenisový kemp PTŠ - Jablonec 2022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42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Série tenisových jednodenních kempů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21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Roudnické trhy,z.s.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Roudnické farm. trhy  - kulturní program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66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Roudnické farmářské  trhy - zázemí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16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SK BEZDĚKOV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98</w:t>
            </w:r>
          </w:p>
        </w:tc>
      </w:tr>
      <w:tr w:rsidR="0059604B" w:rsidRPr="00FB0089" w:rsidTr="0010537D">
        <w:trPr>
          <w:trHeight w:val="270"/>
        </w:trPr>
        <w:tc>
          <w:tcPr>
            <w:tcW w:w="18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Sportovní klub Roudnice nad Labem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250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354</w:t>
            </w:r>
          </w:p>
        </w:tc>
      </w:tr>
      <w:tr w:rsidR="0059604B" w:rsidRPr="00FB0089" w:rsidTr="0010537D">
        <w:trPr>
          <w:trHeight w:val="278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Memoriál Vladimíra Betky - 5. ročník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25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278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Roudnice Cup 2022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27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Letní kemp mladších žáků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Letní kemp starších žáků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Tělovýchovná jednota  Dynamo Podlusky z.s.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171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217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Letní soustředění  - Lovosice 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26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Turbaj ml. a starší přípravky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32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20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YCR - Jachting Roudnice nad Labem, z.s.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  <w:r w:rsidRPr="00FB008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98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Letní soustředění mládeže v jachtingu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194,80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22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1. Jarní sostředění mládeže v jachtingu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50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23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615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Jachetní závod Cena Rce memoriál Ladislava Hájka CTL221608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48,8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19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Jachetní závod Zlatá sekyrka, CTL221627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46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19</w:t>
            </w: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sz w:val="18"/>
                <w:szCs w:val="18"/>
              </w:rPr>
            </w:pPr>
            <w:r w:rsidRPr="00FB0089">
              <w:rPr>
                <w:sz w:val="18"/>
                <w:szCs w:val="18"/>
              </w:rPr>
              <w:t>CELKEM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2 760,30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2 760,30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right"/>
              <w:rPr>
                <w:b/>
                <w:bCs/>
              </w:rPr>
            </w:pPr>
            <w:r w:rsidRPr="00FB0089">
              <w:rPr>
                <w:b/>
                <w:bCs/>
              </w:rPr>
              <w:t>3 305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jc w:val="center"/>
              <w:rPr>
                <w:b/>
                <w:bCs/>
              </w:rPr>
            </w:pPr>
            <w:r w:rsidRPr="00FB0089">
              <w:rPr>
                <w:b/>
                <w:bCs/>
              </w:rPr>
              <w:t>3 305</w:t>
            </w: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provoz (celoroční činnost)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sport jednorázové akce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1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volnočasové aktivity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  <w:tr w:rsidR="0059604B" w:rsidRPr="00FB0089" w:rsidTr="0010537D">
        <w:trPr>
          <w:trHeight w:val="30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  <w:r w:rsidRPr="00FB0089">
              <w:rPr>
                <w:b/>
                <w:bCs/>
                <w:sz w:val="18"/>
                <w:szCs w:val="18"/>
              </w:rPr>
              <w:t>kulturní aktivity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04B" w:rsidRPr="00FB0089" w:rsidRDefault="0059604B" w:rsidP="0010537D">
            <w:pPr>
              <w:rPr>
                <w:sz w:val="20"/>
                <w:szCs w:val="20"/>
              </w:rPr>
            </w:pPr>
          </w:p>
        </w:tc>
      </w:tr>
    </w:tbl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</w:p>
    <w:p w:rsidR="0059604B" w:rsidRDefault="0059604B" w:rsidP="0059604B">
      <w:pPr>
        <w:pStyle w:val="Styl2"/>
      </w:pPr>
      <w:r>
        <w:t>- pro 7, schváleno jednomyslně.</w:t>
      </w:r>
    </w:p>
    <w:p w:rsidR="0059604B" w:rsidRDefault="0059604B" w:rsidP="0059604B">
      <w:pPr>
        <w:pStyle w:val="Styl2"/>
      </w:pPr>
    </w:p>
    <w:p w:rsidR="0059604B" w:rsidRDefault="0059604B" w:rsidP="0059604B">
      <w:pPr>
        <w:pStyle w:val="Styl3"/>
      </w:pPr>
      <w:r>
        <w:t>d) změna rozpisu položek rozpočtu</w:t>
      </w:r>
    </w:p>
    <w:p w:rsidR="0059604B" w:rsidRPr="00D65A51" w:rsidRDefault="0059604B" w:rsidP="0059604B">
      <w:pPr>
        <w:pStyle w:val="Styl1"/>
      </w:pPr>
      <w:r>
        <w:t xml:space="preserve"> </w:t>
      </w:r>
    </w:p>
    <w:p w:rsidR="0059604B" w:rsidRPr="009D7E5F" w:rsidRDefault="0059604B" w:rsidP="0059604B">
      <w:pPr>
        <w:pStyle w:val="Styl3"/>
      </w:pPr>
      <w:r>
        <w:t>Usnesení č. 103/2022:</w:t>
      </w:r>
    </w:p>
    <w:p w:rsidR="0059604B" w:rsidRPr="009D7E5F" w:rsidRDefault="0059604B" w:rsidP="0059604B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</w:p>
    <w:p w:rsidR="0059604B" w:rsidRDefault="0059604B" w:rsidP="0059604B">
      <w:pPr>
        <w:pStyle w:val="Styl3"/>
      </w:pPr>
      <w:r>
        <w:lastRenderedPageBreak/>
        <w:t>4) Odbor dopravy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a) dodatek č. 3 ke smlouvě o spolupráci o zajištění dopravní obslužnosti</w:t>
      </w:r>
    </w:p>
    <w:p w:rsidR="0059604B" w:rsidRPr="008F3CD7" w:rsidRDefault="0059604B" w:rsidP="0059604B">
      <w:pPr>
        <w:pStyle w:val="Styl1"/>
      </w:pPr>
      <w:r>
        <w:t xml:space="preserve"> </w:t>
      </w:r>
    </w:p>
    <w:p w:rsidR="0059604B" w:rsidRPr="008F3CD7" w:rsidRDefault="0059604B" w:rsidP="0059604B">
      <w:pPr>
        <w:pStyle w:val="Styl3"/>
      </w:pPr>
      <w:r>
        <w:t>Usnesení č. 104/2022:</w:t>
      </w:r>
    </w:p>
    <w:p w:rsidR="0059604B" w:rsidRPr="0095642E" w:rsidRDefault="0059604B" w:rsidP="0059604B">
      <w:pPr>
        <w:pStyle w:val="Styl1"/>
        <w:rPr>
          <w:b/>
        </w:rPr>
      </w:pPr>
      <w:r w:rsidRPr="008F3CD7">
        <w:rPr>
          <w:b/>
        </w:rPr>
        <w:t xml:space="preserve">Rada města  s c h v a l u j e  </w:t>
      </w:r>
      <w:r>
        <w:rPr>
          <w:b/>
        </w:rPr>
        <w:t>uzavření Dodatku</w:t>
      </w:r>
      <w:r w:rsidRPr="0095642E">
        <w:t xml:space="preserve"> </w:t>
      </w:r>
      <w:r w:rsidRPr="0095642E">
        <w:rPr>
          <w:b/>
        </w:rPr>
        <w:t xml:space="preserve">č. </w:t>
      </w:r>
      <w:r>
        <w:rPr>
          <w:b/>
        </w:rPr>
        <w:t>3</w:t>
      </w:r>
      <w:r w:rsidRPr="0095642E">
        <w:rPr>
          <w:b/>
        </w:rPr>
        <w:t xml:space="preserve"> ke Smlouvě o spolupráci při zajišťování dopravní obslužnosti veřejnou linkovou dopravou a veřejnou drážní dopravou uzavřenou s Ústeckým krajem</w:t>
      </w:r>
      <w:r>
        <w:rPr>
          <w:b/>
        </w:rPr>
        <w:t xml:space="preserve"> dle předloženého návrhu (pro 7, schváleno jednomyslně).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3"/>
      </w:pPr>
      <w:r>
        <w:t>5) Stavební úřad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a) návrh rozdělení dotací z MK – Program regenerace městské památkové zóny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Pr="00C27B8F" w:rsidRDefault="0059604B" w:rsidP="0059604B">
      <w:pPr>
        <w:pStyle w:val="Styl3"/>
      </w:pPr>
      <w:r>
        <w:t>Usnesení č. 105/2022:</w:t>
      </w:r>
    </w:p>
    <w:p w:rsidR="0059604B" w:rsidRDefault="0059604B" w:rsidP="0059604B">
      <w:pPr>
        <w:pStyle w:val="Styl2"/>
      </w:pPr>
      <w:r>
        <w:t xml:space="preserve">Rada města   s o u h l a s í   s rozdělením finančních příspěvků a   d o p o r u č u j e ZM schválit rozdělení finančních příspěvků Ministerstva kultury České republiky v celkové výši dle  uvedené tabulky s tím, že zároveň rozhodne o poskytnutí dotace vlastníkům vybraných památek.                 </w:t>
      </w:r>
    </w:p>
    <w:p w:rsidR="0059604B" w:rsidRDefault="0059604B" w:rsidP="0059604B"/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116"/>
        <w:gridCol w:w="1016"/>
        <w:gridCol w:w="1160"/>
        <w:gridCol w:w="908"/>
        <w:gridCol w:w="1054"/>
      </w:tblGrid>
      <w:tr w:rsidR="0059604B" w:rsidTr="0010537D">
        <w:tc>
          <w:tcPr>
            <w:tcW w:w="2671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 xml:space="preserve">Objekt </w:t>
            </w:r>
          </w:p>
        </w:tc>
        <w:tc>
          <w:tcPr>
            <w:tcW w:w="2116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Celková cena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Příspěvek MKČR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Podíl města 10 %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 xml:space="preserve"> Podíl vlastníka</w:t>
            </w:r>
          </w:p>
        </w:tc>
      </w:tr>
      <w:tr w:rsidR="0059604B" w:rsidTr="0010537D">
        <w:tc>
          <w:tcPr>
            <w:tcW w:w="2671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Měšťanský dům č.p. 56, Husovo náměstí</w:t>
            </w:r>
          </w:p>
          <w:p w:rsidR="0059604B" w:rsidRDefault="0059604B" w:rsidP="0010537D">
            <w:pPr>
              <w:pStyle w:val="Styl1"/>
            </w:pPr>
          </w:p>
        </w:tc>
        <w:tc>
          <w:tcPr>
            <w:tcW w:w="2116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výměna střešní krytiny, latí, žlabů a oplechování</w:t>
            </w:r>
          </w:p>
          <w:p w:rsidR="0059604B" w:rsidRDefault="0059604B" w:rsidP="0010537D">
            <w:pPr>
              <w:pStyle w:val="Styl1"/>
            </w:pPr>
          </w:p>
        </w:tc>
        <w:tc>
          <w:tcPr>
            <w:tcW w:w="1016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460.000</w:t>
            </w:r>
          </w:p>
          <w:p w:rsidR="0059604B" w:rsidRDefault="0059604B" w:rsidP="0010537D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112.500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46.000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301.500</w:t>
            </w:r>
          </w:p>
        </w:tc>
      </w:tr>
      <w:tr w:rsidR="0059604B" w:rsidTr="0010537D">
        <w:trPr>
          <w:trHeight w:val="1558"/>
        </w:trPr>
        <w:tc>
          <w:tcPr>
            <w:tcW w:w="2671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Městské opevnění- hláska, Roudnice nad Labem čp. 59, parc.č. 128</w:t>
            </w:r>
          </w:p>
          <w:p w:rsidR="0059604B" w:rsidRDefault="0059604B" w:rsidP="0010537D">
            <w:pPr>
              <w:pStyle w:val="Styl1"/>
            </w:pPr>
          </w:p>
        </w:tc>
        <w:tc>
          <w:tcPr>
            <w:tcW w:w="2116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výměna poškozených částí červotočem ( schodiště, zábradlí, ochoz)</w:t>
            </w:r>
          </w:p>
          <w:p w:rsidR="0059604B" w:rsidRDefault="0059604B" w:rsidP="0010537D">
            <w:pPr>
              <w:pStyle w:val="Styl1"/>
            </w:pPr>
          </w:p>
        </w:tc>
        <w:tc>
          <w:tcPr>
            <w:tcW w:w="1016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350.000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175.000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175.000</w:t>
            </w:r>
          </w:p>
        </w:tc>
      </w:tr>
      <w:tr w:rsidR="0059604B" w:rsidTr="0010537D">
        <w:tc>
          <w:tcPr>
            <w:tcW w:w="2671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Měšťanský dům č.p. 900, Libušina ulice</w:t>
            </w:r>
          </w:p>
        </w:tc>
        <w:tc>
          <w:tcPr>
            <w:tcW w:w="2116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výměna střešní krytiny, latí, žlabů a oplechování.</w:t>
            </w:r>
          </w:p>
        </w:tc>
        <w:tc>
          <w:tcPr>
            <w:tcW w:w="1016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495.000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112.500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49.500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333.000</w:t>
            </w:r>
          </w:p>
        </w:tc>
      </w:tr>
      <w:tr w:rsidR="0059604B" w:rsidTr="0010537D">
        <w:tc>
          <w:tcPr>
            <w:tcW w:w="2671" w:type="dxa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Celkem:</w:t>
            </w:r>
          </w:p>
        </w:tc>
        <w:tc>
          <w:tcPr>
            <w:tcW w:w="2116" w:type="dxa"/>
            <w:shd w:val="clear" w:color="auto" w:fill="auto"/>
          </w:tcPr>
          <w:p w:rsidR="0059604B" w:rsidRDefault="0059604B" w:rsidP="0010537D">
            <w:pPr>
              <w:pStyle w:val="Styl1"/>
            </w:pPr>
          </w:p>
        </w:tc>
        <w:tc>
          <w:tcPr>
            <w:tcW w:w="1016" w:type="dxa"/>
            <w:shd w:val="clear" w:color="auto" w:fill="auto"/>
          </w:tcPr>
          <w:p w:rsidR="0059604B" w:rsidRDefault="0059604B" w:rsidP="0010537D">
            <w:pPr>
              <w:pStyle w:val="Styl1"/>
            </w:pPr>
          </w:p>
        </w:tc>
        <w:tc>
          <w:tcPr>
            <w:tcW w:w="0" w:type="auto"/>
            <w:shd w:val="clear" w:color="auto" w:fill="auto"/>
          </w:tcPr>
          <w:p w:rsidR="0059604B" w:rsidRPr="007266EB" w:rsidRDefault="0059604B" w:rsidP="0010537D">
            <w:pPr>
              <w:pStyle w:val="Styl1"/>
              <w:rPr>
                <w:b/>
                <w:bCs/>
              </w:rPr>
            </w:pPr>
            <w: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>95.500</w:t>
            </w:r>
          </w:p>
        </w:tc>
        <w:tc>
          <w:tcPr>
            <w:tcW w:w="0" w:type="auto"/>
            <w:shd w:val="clear" w:color="auto" w:fill="auto"/>
          </w:tcPr>
          <w:p w:rsidR="0059604B" w:rsidRDefault="0059604B" w:rsidP="0010537D">
            <w:pPr>
              <w:pStyle w:val="Styl1"/>
            </w:pPr>
            <w:r>
              <w:t xml:space="preserve">              </w:t>
            </w:r>
          </w:p>
        </w:tc>
      </w:tr>
    </w:tbl>
    <w:p w:rsidR="0059604B" w:rsidRDefault="0059604B" w:rsidP="0059604B">
      <w:pPr>
        <w:pStyle w:val="Styl1"/>
      </w:pPr>
    </w:p>
    <w:p w:rsidR="0059604B" w:rsidRDefault="0059604B" w:rsidP="0059604B">
      <w:pPr>
        <w:pStyle w:val="Styl2"/>
      </w:pPr>
      <w:r>
        <w:t>- pro 7, schváleno jednomyslně.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3"/>
      </w:pPr>
      <w:r>
        <w:t>6) Odbor sociálních věcí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Pr="00C8020E" w:rsidRDefault="0059604B" w:rsidP="0059604B">
      <w:pPr>
        <w:pStyle w:val="Styl3"/>
        <w:rPr>
          <w:sz w:val="22"/>
          <w:szCs w:val="22"/>
        </w:rPr>
      </w:pPr>
      <w:r>
        <w:t>a) rozdělení dotací z dotačního programu Podpora sociálních služeb 2022</w:t>
      </w:r>
    </w:p>
    <w:p w:rsidR="0059604B" w:rsidRDefault="0059604B" w:rsidP="0059604B">
      <w:pPr>
        <w:rPr>
          <w:rFonts w:ascii="Arial" w:hAnsi="Arial" w:cs="Arial"/>
          <w:b/>
          <w:sz w:val="20"/>
          <w:szCs w:val="20"/>
        </w:rPr>
      </w:pPr>
    </w:p>
    <w:p w:rsidR="0059604B" w:rsidRDefault="0059604B" w:rsidP="0059604B">
      <w:pPr>
        <w:pStyle w:val="Styl3"/>
      </w:pPr>
      <w:r>
        <w:t>Usnesení č. 106/2022:</w:t>
      </w:r>
    </w:p>
    <w:p w:rsidR="0059604B" w:rsidRDefault="0059604B" w:rsidP="0059604B">
      <w:pPr>
        <w:pStyle w:val="Styl2"/>
      </w:pPr>
      <w:r>
        <w:t xml:space="preserve">1) </w:t>
      </w:r>
      <w:r w:rsidRPr="00B835DA">
        <w:t xml:space="preserve">Rada města </w:t>
      </w:r>
      <w:r>
        <w:t xml:space="preserve">  </w:t>
      </w:r>
      <w:r w:rsidRPr="00B835DA">
        <w:rPr>
          <w:bCs/>
        </w:rPr>
        <w:t>s</w:t>
      </w:r>
      <w:r>
        <w:rPr>
          <w:bCs/>
        </w:rPr>
        <w:t> </w:t>
      </w:r>
      <w:r w:rsidRPr="00B835DA">
        <w:rPr>
          <w:bCs/>
        </w:rPr>
        <w:t>c</w:t>
      </w:r>
      <w:r>
        <w:rPr>
          <w:bCs/>
        </w:rPr>
        <w:t xml:space="preserve"> </w:t>
      </w:r>
      <w:r w:rsidRPr="00B835DA">
        <w:rPr>
          <w:bCs/>
        </w:rPr>
        <w:t>h</w:t>
      </w:r>
      <w:r>
        <w:rPr>
          <w:bCs/>
        </w:rPr>
        <w:t xml:space="preserve"> </w:t>
      </w:r>
      <w:r w:rsidRPr="00B835DA">
        <w:rPr>
          <w:bCs/>
        </w:rPr>
        <w:t>v</w:t>
      </w:r>
      <w:r>
        <w:rPr>
          <w:bCs/>
        </w:rPr>
        <w:t> </w:t>
      </w:r>
      <w:r w:rsidRPr="00B835DA">
        <w:rPr>
          <w:bCs/>
        </w:rPr>
        <w:t>a</w:t>
      </w:r>
      <w:r>
        <w:rPr>
          <w:bCs/>
        </w:rPr>
        <w:t xml:space="preserve"> </w:t>
      </w:r>
      <w:r w:rsidRPr="00B835DA">
        <w:t>l</w:t>
      </w:r>
      <w:r>
        <w:t xml:space="preserve"> </w:t>
      </w:r>
      <w:r w:rsidRPr="00B835DA">
        <w:t>u</w:t>
      </w:r>
      <w:r>
        <w:t xml:space="preserve"> </w:t>
      </w:r>
      <w:r w:rsidRPr="00B835DA">
        <w:t>j</w:t>
      </w:r>
      <w:r>
        <w:t xml:space="preserve"> </w:t>
      </w:r>
      <w:r w:rsidRPr="00B835DA">
        <w:t>e</w:t>
      </w:r>
      <w:r>
        <w:t xml:space="preserve">  </w:t>
      </w:r>
      <w:r w:rsidRPr="00B835DA">
        <w:t xml:space="preserve"> Redukční koeficienty pro dotační program podpory sociálních služeb 2022 podle předloženého návrhu.</w:t>
      </w:r>
    </w:p>
    <w:p w:rsidR="0059604B" w:rsidRPr="00B835DA" w:rsidRDefault="0059604B" w:rsidP="0059604B">
      <w:pPr>
        <w:pStyle w:val="Odstavecseseznamem"/>
        <w:rPr>
          <w:rFonts w:ascii="Arial" w:hAnsi="Arial" w:cs="Arial"/>
          <w:sz w:val="20"/>
          <w:szCs w:val="20"/>
        </w:rPr>
      </w:pPr>
    </w:p>
    <w:p w:rsidR="0059604B" w:rsidRPr="00B835DA" w:rsidRDefault="0059604B" w:rsidP="0059604B">
      <w:pPr>
        <w:pStyle w:val="Styl2"/>
      </w:pPr>
      <w:r>
        <w:t xml:space="preserve">2) Rada města   d </w:t>
      </w:r>
      <w:r w:rsidRPr="00B835DA">
        <w:t>o</w:t>
      </w:r>
      <w:r>
        <w:t xml:space="preserve"> </w:t>
      </w:r>
      <w:r w:rsidRPr="00B835DA">
        <w:t>p</w:t>
      </w:r>
      <w:r>
        <w:t xml:space="preserve"> </w:t>
      </w:r>
      <w:r w:rsidRPr="00B835DA">
        <w:t>o</w:t>
      </w:r>
      <w:r>
        <w:t xml:space="preserve"> </w:t>
      </w:r>
      <w:r w:rsidRPr="00B835DA">
        <w:t>r</w:t>
      </w:r>
      <w:r>
        <w:t xml:space="preserve"> </w:t>
      </w:r>
      <w:r w:rsidRPr="00B835DA">
        <w:t>u</w:t>
      </w:r>
      <w:r>
        <w:t xml:space="preserve"> </w:t>
      </w:r>
      <w:r w:rsidRPr="00B835DA">
        <w:t>č</w:t>
      </w:r>
      <w:r>
        <w:t xml:space="preserve"> u j e  </w:t>
      </w:r>
      <w:r w:rsidRPr="00B835DA">
        <w:t xml:space="preserve"> zastupitelstvu města </w:t>
      </w:r>
      <w:r w:rsidRPr="00B835DA">
        <w:rPr>
          <w:bCs/>
        </w:rPr>
        <w:t>zamítnout</w:t>
      </w:r>
      <w:r w:rsidRPr="00B835DA">
        <w:t xml:space="preserve"> žádost Svazu neslyšících a nedoslýchavých osob v ČR, z.s. o dotaci na tlumočnické služby ve výši 50 000 Kč z důvodu nesplnění podmínky pro poskytnutí dotace. Tento poskytovatel dosud v rozporu s podmínkami dotační výzvy není členem žádné pracovní skupiny komunitního plánování sociálních služeb – dle podmínek výzvy musí být žadatel o dotaci minimálně jeden rok před podáním žádosti o </w:t>
      </w:r>
      <w:r w:rsidRPr="00B835DA">
        <w:lastRenderedPageBreak/>
        <w:t>dotaci členem některé z pracovních skupin komunitního plánování sociálních služeb dle zaměření podpořené služby.</w:t>
      </w:r>
    </w:p>
    <w:p w:rsidR="0059604B" w:rsidRPr="00B835DA" w:rsidRDefault="0059604B" w:rsidP="0059604B">
      <w:pPr>
        <w:rPr>
          <w:rFonts w:ascii="Arial" w:hAnsi="Arial" w:cs="Arial"/>
          <w:sz w:val="20"/>
          <w:szCs w:val="20"/>
        </w:rPr>
      </w:pPr>
    </w:p>
    <w:p w:rsidR="0059604B" w:rsidRDefault="0059604B" w:rsidP="0059604B">
      <w:pPr>
        <w:pStyle w:val="Styl2"/>
      </w:pPr>
      <w:r>
        <w:t xml:space="preserve">3) Rada města   </w:t>
      </w:r>
      <w:r w:rsidRPr="00B835DA">
        <w:t>d</w:t>
      </w:r>
      <w:r>
        <w:t xml:space="preserve"> </w:t>
      </w:r>
      <w:r w:rsidRPr="00B835DA">
        <w:t>o</w:t>
      </w:r>
      <w:r>
        <w:t xml:space="preserve"> </w:t>
      </w:r>
      <w:r w:rsidRPr="00B835DA">
        <w:t>p</w:t>
      </w:r>
      <w:r>
        <w:t xml:space="preserve"> </w:t>
      </w:r>
      <w:r w:rsidRPr="00B835DA">
        <w:t>o</w:t>
      </w:r>
      <w:r>
        <w:t xml:space="preserve"> </w:t>
      </w:r>
      <w:r w:rsidRPr="00B835DA">
        <w:t>r</w:t>
      </w:r>
      <w:r>
        <w:t xml:space="preserve"> </w:t>
      </w:r>
      <w:r w:rsidRPr="00B835DA">
        <w:t>u</w:t>
      </w:r>
      <w:r>
        <w:t xml:space="preserve"> </w:t>
      </w:r>
      <w:r w:rsidRPr="00B835DA">
        <w:t>č</w:t>
      </w:r>
      <w:r>
        <w:t xml:space="preserve"> </w:t>
      </w:r>
      <w:r w:rsidRPr="00B835DA">
        <w:t>u</w:t>
      </w:r>
      <w:r>
        <w:t xml:space="preserve"> </w:t>
      </w:r>
      <w:r w:rsidRPr="00B835DA">
        <w:t>j</w:t>
      </w:r>
      <w:r>
        <w:t xml:space="preserve"> </w:t>
      </w:r>
      <w:r w:rsidRPr="00B835DA">
        <w:t>e</w:t>
      </w:r>
      <w:r>
        <w:t xml:space="preserve">  </w:t>
      </w:r>
      <w:r w:rsidRPr="00B835DA">
        <w:t xml:space="preserve"> zastupitelstvu města</w:t>
      </w:r>
      <w:r>
        <w:t xml:space="preserve"> poskytnout dotace z dotačního programu Podpora sociálních služeb 2022 dle následujícího rozpisu a doporučuje uzavření smlouvy o dotaci s níže uvedenými organizacemi:</w:t>
      </w:r>
    </w:p>
    <w:p w:rsidR="0059604B" w:rsidRDefault="0059604B" w:rsidP="0059604B">
      <w:pPr>
        <w:pStyle w:val="Styl2"/>
      </w:pPr>
    </w:p>
    <w:p w:rsidR="0059604B" w:rsidRPr="00B835DA" w:rsidRDefault="0059604B" w:rsidP="0059604B">
      <w:pPr>
        <w:pStyle w:val="Styl2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9"/>
        <w:gridCol w:w="5100"/>
        <w:gridCol w:w="1273"/>
      </w:tblGrid>
      <w:tr w:rsidR="0059604B" w:rsidTr="0010537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Žadatel/IČO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projektu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Dotace/Kč</w:t>
            </w:r>
          </w:p>
        </w:tc>
      </w:tr>
      <w:tr w:rsidR="0059604B" w:rsidTr="0010537D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Charita Roudnice nad Labem/</w:t>
            </w:r>
            <w:r>
              <w:rPr>
                <w:rFonts w:ascii="Arial" w:hAnsi="Arial" w:cs="Arial"/>
                <w:sz w:val="20"/>
                <w:szCs w:val="20"/>
              </w:rPr>
              <w:t>62769111</w:t>
            </w: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Azylový dům matky s dětmi v Domově sv. Josefa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392 000</w:t>
            </w:r>
          </w:p>
        </w:tc>
      </w:tr>
      <w:tr w:rsidR="0059604B" w:rsidTr="0010537D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NZDM Bota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171 000</w:t>
            </w:r>
          </w:p>
        </w:tc>
      </w:tr>
      <w:tr w:rsidR="0059604B" w:rsidTr="0010537D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Sociálně aktivizační služby pro rodiny s dětmi „Pod střechou“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107 000</w:t>
            </w:r>
          </w:p>
        </w:tc>
      </w:tr>
      <w:tr w:rsidR="0059604B" w:rsidTr="0010537D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Charitní pečovatelská služba Roudnice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147 000          </w:t>
            </w:r>
          </w:p>
        </w:tc>
      </w:tr>
      <w:tr w:rsidR="0059604B" w:rsidTr="0010537D">
        <w:trPr>
          <w:trHeight w:val="246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OPORA o.s.</w:t>
            </w: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63154935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Pečovatelská služba OPORA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547 000</w:t>
            </w:r>
          </w:p>
        </w:tc>
      </w:tr>
      <w:tr w:rsidR="0059604B" w:rsidTr="0010537D">
        <w:trPr>
          <w:trHeight w:val="26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Domácí hospicová péče OPORA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66 000</w:t>
            </w:r>
          </w:p>
        </w:tc>
      </w:tr>
      <w:tr w:rsidR="0059604B" w:rsidTr="0010537D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NADĚJE/</w:t>
            </w:r>
            <w:r>
              <w:rPr>
                <w:rStyle w:val="st"/>
              </w:rPr>
              <w:t>00570931</w:t>
            </w: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Azylový dům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576 000</w:t>
            </w:r>
          </w:p>
        </w:tc>
      </w:tr>
      <w:tr w:rsidR="0059604B" w:rsidTr="0010537D">
        <w:trPr>
          <w:trHeight w:val="28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Terénní programy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117 000</w:t>
            </w:r>
          </w:p>
        </w:tc>
      </w:tr>
      <w:tr w:rsidR="0059604B" w:rsidTr="0010537D">
        <w:trPr>
          <w:trHeight w:val="366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Sociálně terapeutické dílny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91 000</w:t>
            </w:r>
          </w:p>
        </w:tc>
      </w:tr>
      <w:tr w:rsidR="0059604B" w:rsidTr="0010537D">
        <w:trPr>
          <w:trHeight w:val="272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Chráněné bydlení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241 000</w:t>
            </w:r>
          </w:p>
        </w:tc>
      </w:tr>
      <w:tr w:rsidR="0059604B" w:rsidTr="0010537D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Krizová pomoc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8 000</w:t>
            </w:r>
          </w:p>
        </w:tc>
      </w:tr>
      <w:tr w:rsidR="0059604B" w:rsidTr="0010537D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Nemocnice Roudnice nad Labem, s.r.o. /</w:t>
            </w: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25443801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Denní stacionář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101 000</w:t>
            </w:r>
          </w:p>
        </w:tc>
      </w:tr>
      <w:tr w:rsidR="0059604B" w:rsidTr="0010537D">
        <w:trPr>
          <w:trHeight w:val="41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Pečovatelská služba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260 000</w:t>
            </w:r>
          </w:p>
        </w:tc>
      </w:tr>
      <w:tr w:rsidR="0059604B" w:rsidTr="0010537D">
        <w:trPr>
          <w:trHeight w:val="51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Perspektiva/</w:t>
            </w: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62768841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sociální pomoci – služba sociální rehabilitace</w:t>
            </w: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120 000</w:t>
            </w:r>
          </w:p>
        </w:tc>
      </w:tr>
      <w:tr w:rsidR="0059604B" w:rsidTr="0010537D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Fokus Labe/44226586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duševního zdraví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65 000</w:t>
            </w:r>
          </w:p>
        </w:tc>
      </w:tr>
      <w:tr w:rsidR="0059604B" w:rsidTr="0010537D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Diecézní charita Litoměřice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Pr="008E4058" w:rsidRDefault="0059604B" w:rsidP="0010537D">
            <w:pPr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E4058">
              <w:rPr>
                <w:rFonts w:ascii="Arial" w:hAnsi="Arial" w:cs="Arial"/>
                <w:bCs/>
                <w:sz w:val="20"/>
                <w:szCs w:val="20"/>
              </w:rPr>
              <w:t>Poradenské centrum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Pr="008E4058" w:rsidRDefault="0059604B" w:rsidP="0010537D">
            <w:pPr>
              <w:jc w:val="right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E4058">
              <w:rPr>
                <w:rFonts w:ascii="Arial" w:hAnsi="Arial" w:cs="Arial"/>
                <w:bCs/>
                <w:sz w:val="20"/>
                <w:szCs w:val="20"/>
              </w:rPr>
              <w:t>55 000</w:t>
            </w:r>
          </w:p>
        </w:tc>
      </w:tr>
      <w:tr w:rsidR="0059604B" w:rsidTr="0010537D">
        <w:trPr>
          <w:trHeight w:val="27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835DA">
              <w:rPr>
                <w:rFonts w:ascii="Arial" w:hAnsi="Arial" w:cs="Arial"/>
                <w:b/>
                <w:bCs/>
                <w:sz w:val="20"/>
                <w:szCs w:val="20"/>
              </w:rPr>
              <w:t>Spirála Ústecký kraj</w:t>
            </w:r>
            <w:r>
              <w:rPr>
                <w:rFonts w:ascii="Arial" w:hAnsi="Arial" w:cs="Arial"/>
                <w:sz w:val="20"/>
                <w:szCs w:val="20"/>
              </w:rPr>
              <w:t>/ 68954221</w:t>
            </w: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Centrum krizové intervence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10 000</w:t>
            </w:r>
          </w:p>
        </w:tc>
      </w:tr>
      <w:tr w:rsidR="0059604B" w:rsidTr="0010537D">
        <w:trPr>
          <w:trHeight w:val="152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Linka pomoci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8 000</w:t>
            </w:r>
          </w:p>
        </w:tc>
      </w:tr>
      <w:tr w:rsidR="0059604B" w:rsidTr="0010537D">
        <w:trPr>
          <w:trHeight w:val="198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04B" w:rsidRDefault="0059604B" w:rsidP="00105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Intervenční centrum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8 000</w:t>
            </w:r>
          </w:p>
        </w:tc>
      </w:tr>
      <w:tr w:rsidR="0059604B" w:rsidTr="0010537D"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Triangl krizová pomoc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10 000</w:t>
            </w:r>
          </w:p>
        </w:tc>
      </w:tr>
      <w:tr w:rsidR="0059604B" w:rsidTr="0010537D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Default="0059604B" w:rsidP="0010537D">
            <w:pPr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3 100 000</w:t>
            </w:r>
          </w:p>
        </w:tc>
      </w:tr>
    </w:tbl>
    <w:p w:rsidR="0059604B" w:rsidRDefault="0059604B" w:rsidP="0059604B">
      <w:pPr>
        <w:pStyle w:val="Styl1"/>
      </w:pPr>
    </w:p>
    <w:p w:rsidR="0059604B" w:rsidRDefault="0059604B" w:rsidP="0059604B">
      <w:pPr>
        <w:pStyle w:val="Styl2"/>
      </w:pPr>
      <w:r>
        <w:t xml:space="preserve">- pro 7, schváleno jednomyslně.     </w:t>
      </w:r>
    </w:p>
    <w:p w:rsidR="0059604B" w:rsidRDefault="0059604B" w:rsidP="0059604B">
      <w:pPr>
        <w:pStyle w:val="Styl3"/>
      </w:pPr>
    </w:p>
    <w:p w:rsidR="0059604B" w:rsidRDefault="0059604B" w:rsidP="0059604B">
      <w:pPr>
        <w:pStyle w:val="Styl3"/>
      </w:pPr>
      <w:r>
        <w:t xml:space="preserve">b) rozdělení dotací z dotačního programu Podpora svépomocných a volnočasových aktivit </w:t>
      </w:r>
    </w:p>
    <w:p w:rsidR="0059604B" w:rsidRDefault="0059604B" w:rsidP="0059604B">
      <w:pPr>
        <w:pStyle w:val="Styl3"/>
      </w:pPr>
      <w:r>
        <w:t xml:space="preserve">    2022</w:t>
      </w:r>
    </w:p>
    <w:p w:rsidR="0059604B" w:rsidRDefault="0059604B" w:rsidP="0059604B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9604B" w:rsidRDefault="0059604B" w:rsidP="0059604B">
      <w:pPr>
        <w:pStyle w:val="Styl3"/>
      </w:pPr>
      <w:r>
        <w:t>Usnesení č. 107/2022:</w:t>
      </w:r>
    </w:p>
    <w:p w:rsidR="0059604B" w:rsidRDefault="0059604B" w:rsidP="0059604B">
      <w:pPr>
        <w:pStyle w:val="Styl2"/>
      </w:pPr>
      <w:r>
        <w:t>Rada města   r o z h o d l a   přidělit dotace z dotačního programu „Podpora svépomocných a volnočasových aktivit 2022“ dle přiloženého materiálu a uzavření smlouvy s těmito organizacemi:</w:t>
      </w:r>
    </w:p>
    <w:p w:rsidR="0059604B" w:rsidRDefault="0059604B" w:rsidP="0059604B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39"/>
        <w:gridCol w:w="1106"/>
        <w:gridCol w:w="4622"/>
        <w:gridCol w:w="1195"/>
      </w:tblGrid>
      <w:tr w:rsidR="0059604B" w:rsidTr="0010537D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Organizace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IČO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aktivity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Dotace/Kč</w:t>
            </w:r>
          </w:p>
        </w:tc>
      </w:tr>
      <w:tr w:rsidR="0059604B" w:rsidTr="0010537D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Svaz diabetiků ČR-pobočný spolek Roudnice nad Labem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46771336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Edukačně rekondiční (preventivní) pobyt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</w:tr>
      <w:tr w:rsidR="0059604B" w:rsidTr="0010537D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Senioři Roudnice z.s.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08939969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Důchodci důchodcům, aby nikdo nebyl sám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</w:tr>
      <w:tr w:rsidR="0059604B" w:rsidTr="0010537D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Pr="00052223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223">
              <w:rPr>
                <w:rFonts w:ascii="Arial" w:hAnsi="Arial" w:cs="Arial"/>
                <w:sz w:val="20"/>
                <w:szCs w:val="20"/>
              </w:rPr>
              <w:t>Celkem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Pr="00052223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B" w:rsidRPr="00052223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B" w:rsidRDefault="0059604B" w:rsidP="0010537D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223">
              <w:rPr>
                <w:rFonts w:ascii="Arial" w:hAnsi="Arial" w:cs="Arial"/>
                <w:sz w:val="20"/>
                <w:szCs w:val="20"/>
              </w:rPr>
              <w:t>40 000</w:t>
            </w:r>
          </w:p>
        </w:tc>
      </w:tr>
    </w:tbl>
    <w:p w:rsidR="0059604B" w:rsidRDefault="0059604B" w:rsidP="0059604B">
      <w:pPr>
        <w:pStyle w:val="Bezmezer"/>
        <w:rPr>
          <w:rFonts w:ascii="Arial" w:hAnsi="Arial" w:cs="Arial"/>
          <w:sz w:val="20"/>
          <w:szCs w:val="20"/>
        </w:rPr>
      </w:pPr>
    </w:p>
    <w:p w:rsidR="0059604B" w:rsidRDefault="0059604B" w:rsidP="0059604B">
      <w:pPr>
        <w:pStyle w:val="Styl2"/>
      </w:pPr>
      <w:r>
        <w:t>- pro 7, schváleno jednomyslně.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c) rozdělení dotací z dotačního programu Podpora prevence závislostí 2022</w:t>
      </w:r>
    </w:p>
    <w:p w:rsidR="0059604B" w:rsidRDefault="0059604B" w:rsidP="0059604B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9604B" w:rsidRDefault="0059604B" w:rsidP="0059604B">
      <w:pPr>
        <w:pStyle w:val="Styl3"/>
      </w:pPr>
      <w:r>
        <w:t>Usnesení č. 108/2022:</w:t>
      </w:r>
    </w:p>
    <w:p w:rsidR="0059604B" w:rsidRDefault="0059604B" w:rsidP="0059604B">
      <w:pPr>
        <w:pStyle w:val="Styl2"/>
        <w:rPr>
          <w:i/>
        </w:rPr>
      </w:pPr>
      <w:r>
        <w:t xml:space="preserve">Rada města  d o p o r u č u j e   zastupitelstvu města poskytnout dotace z dotačního programu </w:t>
      </w:r>
      <w:r w:rsidRPr="005E561F">
        <w:t>„Podpora prevence závislostí</w:t>
      </w:r>
      <w:r>
        <w:t xml:space="preserve"> 2022</w:t>
      </w:r>
      <w:r w:rsidRPr="005E561F">
        <w:t>“</w:t>
      </w:r>
      <w:r>
        <w:t xml:space="preserve"> dle následujícího rozpisu a doporučuje uzavření smlouvy o dotaci s Oblastním spolkem Českého červeného kříže Litoměřice.</w:t>
      </w:r>
    </w:p>
    <w:p w:rsidR="0059604B" w:rsidRDefault="0059604B" w:rsidP="0059604B">
      <w:pPr>
        <w:pStyle w:val="Bezmezer"/>
        <w:rPr>
          <w:rFonts w:ascii="Arial" w:hAnsi="Arial" w:cs="Arial"/>
          <w:sz w:val="20"/>
          <w:szCs w:val="20"/>
        </w:rPr>
      </w:pPr>
    </w:p>
    <w:p w:rsidR="0059604B" w:rsidRDefault="0059604B" w:rsidP="0059604B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2610"/>
        <w:gridCol w:w="3857"/>
        <w:gridCol w:w="1163"/>
      </w:tblGrid>
      <w:tr w:rsidR="0059604B" w:rsidRPr="00BC3E75" w:rsidTr="0010537D">
        <w:tc>
          <w:tcPr>
            <w:tcW w:w="2610" w:type="dxa"/>
          </w:tcPr>
          <w:p w:rsidR="0059604B" w:rsidRPr="00BC3E75" w:rsidRDefault="0059604B" w:rsidP="0010537D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E75">
              <w:rPr>
                <w:rFonts w:ascii="Arial" w:hAnsi="Arial" w:cs="Arial"/>
                <w:b/>
                <w:bCs/>
                <w:sz w:val="20"/>
                <w:szCs w:val="20"/>
              </w:rPr>
              <w:t>Organizace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/IČO</w:t>
            </w:r>
          </w:p>
        </w:tc>
        <w:tc>
          <w:tcPr>
            <w:tcW w:w="3857" w:type="dxa"/>
          </w:tcPr>
          <w:p w:rsidR="0059604B" w:rsidRPr="00BC3E75" w:rsidRDefault="0059604B" w:rsidP="0010537D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E75">
              <w:rPr>
                <w:rFonts w:ascii="Arial" w:hAnsi="Arial" w:cs="Arial"/>
                <w:b/>
                <w:bCs/>
                <w:sz w:val="20"/>
                <w:szCs w:val="20"/>
              </w:rPr>
              <w:t>Název aktivity</w:t>
            </w:r>
          </w:p>
        </w:tc>
        <w:tc>
          <w:tcPr>
            <w:tcW w:w="1163" w:type="dxa"/>
          </w:tcPr>
          <w:p w:rsidR="0059604B" w:rsidRPr="00BC3E75" w:rsidRDefault="0059604B" w:rsidP="0010537D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E75">
              <w:rPr>
                <w:rFonts w:ascii="Arial" w:hAnsi="Arial" w:cs="Arial"/>
                <w:b/>
                <w:bCs/>
                <w:sz w:val="20"/>
                <w:szCs w:val="20"/>
              </w:rPr>
              <w:t>Navržená dotace</w:t>
            </w:r>
          </w:p>
        </w:tc>
      </w:tr>
      <w:tr w:rsidR="0059604B" w:rsidTr="0010537D">
        <w:tc>
          <w:tcPr>
            <w:tcW w:w="2610" w:type="dxa"/>
          </w:tcPr>
          <w:p w:rsidR="0059604B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Oblastní spolek Českého červeného kříže Litoměřice/00426105 </w:t>
            </w:r>
          </w:p>
        </w:tc>
        <w:tc>
          <w:tcPr>
            <w:tcW w:w="3857" w:type="dxa"/>
          </w:tcPr>
          <w:p w:rsidR="0059604B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Terénní program Litoměřicka</w:t>
            </w:r>
          </w:p>
        </w:tc>
        <w:tc>
          <w:tcPr>
            <w:tcW w:w="1163" w:type="dxa"/>
          </w:tcPr>
          <w:p w:rsidR="0059604B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88 000</w:t>
            </w:r>
          </w:p>
        </w:tc>
      </w:tr>
      <w:tr w:rsidR="0059604B" w:rsidTr="0010537D">
        <w:tc>
          <w:tcPr>
            <w:tcW w:w="2610" w:type="dxa"/>
          </w:tcPr>
          <w:p w:rsidR="0059604B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7" w:type="dxa"/>
          </w:tcPr>
          <w:p w:rsidR="0059604B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centrum Litoměřice</w:t>
            </w:r>
          </w:p>
        </w:tc>
        <w:tc>
          <w:tcPr>
            <w:tcW w:w="1163" w:type="dxa"/>
          </w:tcPr>
          <w:p w:rsidR="0059604B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52 000</w:t>
            </w:r>
          </w:p>
        </w:tc>
      </w:tr>
      <w:tr w:rsidR="0059604B" w:rsidTr="0010537D">
        <w:tc>
          <w:tcPr>
            <w:tcW w:w="2610" w:type="dxa"/>
          </w:tcPr>
          <w:p w:rsidR="0059604B" w:rsidRPr="00D1155E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E3489">
              <w:rPr>
                <w:rFonts w:ascii="Arial" w:hAnsi="Arial" w:cs="Arial"/>
                <w:sz w:val="20"/>
                <w:szCs w:val="20"/>
              </w:rPr>
              <w:t>celkem</w:t>
            </w:r>
          </w:p>
        </w:tc>
        <w:tc>
          <w:tcPr>
            <w:tcW w:w="3857" w:type="dxa"/>
          </w:tcPr>
          <w:p w:rsidR="0059604B" w:rsidRPr="00D1155E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3" w:type="dxa"/>
          </w:tcPr>
          <w:p w:rsidR="0059604B" w:rsidRDefault="0059604B" w:rsidP="0010537D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140 000</w:t>
            </w:r>
          </w:p>
        </w:tc>
      </w:tr>
    </w:tbl>
    <w:p w:rsidR="0059604B" w:rsidRDefault="0059604B" w:rsidP="0059604B">
      <w:pPr>
        <w:pStyle w:val="Bezmezer"/>
        <w:rPr>
          <w:rFonts w:ascii="Arial" w:hAnsi="Arial" w:cs="Arial"/>
          <w:sz w:val="20"/>
          <w:szCs w:val="20"/>
        </w:rPr>
      </w:pPr>
    </w:p>
    <w:p w:rsidR="0059604B" w:rsidRDefault="0059604B" w:rsidP="0059604B">
      <w:pPr>
        <w:pStyle w:val="Styl2"/>
      </w:pPr>
      <w:r>
        <w:t xml:space="preserve">- pro 7, schváleno jednomyslně. 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d) žádost o dotaci z dotačního programu Patriot pro veřejnost (Mondi Štětí)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Pr="00AC77BE" w:rsidRDefault="0059604B" w:rsidP="0059604B">
      <w:pPr>
        <w:pStyle w:val="Styl3"/>
      </w:pPr>
      <w:r>
        <w:t>Usnesení č.</w:t>
      </w:r>
      <w:r w:rsidRPr="00AC77BE">
        <w:t xml:space="preserve"> </w:t>
      </w:r>
      <w:r>
        <w:t>109/2022:</w:t>
      </w:r>
    </w:p>
    <w:p w:rsidR="0059604B" w:rsidRDefault="0059604B" w:rsidP="0059604B">
      <w:pPr>
        <w:pStyle w:val="Styl2"/>
      </w:pPr>
      <w:r>
        <w:t xml:space="preserve">Rada města   s c h v a l u j e   podání žádosti o dotaci ve výši 30 000 Kč z dotačního programu PATRIOT PRO VEŘEJNOST Mondi Štětí na </w:t>
      </w:r>
      <w:r w:rsidRPr="009C5F78">
        <w:t xml:space="preserve">částečné financování dlouhodobé školské primární prevence do </w:t>
      </w:r>
      <w:r>
        <w:t>tří</w:t>
      </w:r>
      <w:r w:rsidRPr="009C5F78">
        <w:t xml:space="preserve"> základních škol v Roudnici nad Labem na první pololetí školního roku 2022-2023.  </w:t>
      </w:r>
    </w:p>
    <w:p w:rsidR="0059604B" w:rsidRPr="00D762DD" w:rsidRDefault="0059604B" w:rsidP="0059604B">
      <w:pPr>
        <w:pStyle w:val="Styl2"/>
      </w:pPr>
      <w:r>
        <w:t>Rada města   p o v ě ř u j e   odbor sociálních věcí zpracováním dotační žádosti (pro 7, schváleno jednomyslně).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3"/>
      </w:pPr>
      <w:r>
        <w:t>7) Odbor strategického a projektového řízení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a) vyhlášení VZ – projekční práce pro obnovu veř. osvětlení 2023-2024</w:t>
      </w:r>
    </w:p>
    <w:p w:rsidR="0059604B" w:rsidRDefault="0059604B" w:rsidP="0059604B">
      <w:pPr>
        <w:pStyle w:val="Styl1"/>
        <w:jc w:val="both"/>
      </w:pPr>
      <w:r>
        <w:t xml:space="preserve"> </w:t>
      </w:r>
    </w:p>
    <w:p w:rsidR="0059604B" w:rsidRDefault="0059604B" w:rsidP="0059604B">
      <w:pPr>
        <w:pStyle w:val="Styl3"/>
      </w:pPr>
      <w:r>
        <w:t>Usnesení č. 110/2022:</w:t>
      </w:r>
    </w:p>
    <w:p w:rsidR="0059604B" w:rsidRDefault="0059604B" w:rsidP="0059604B">
      <w:pPr>
        <w:pStyle w:val="Styl2"/>
        <w:rPr>
          <w:rFonts w:eastAsia="Arial"/>
          <w:highlight w:val="yellow"/>
          <w:lang w:eastAsia="en-US"/>
        </w:rPr>
      </w:pPr>
      <w:r>
        <w:t xml:space="preserve">Rada města  </w:t>
      </w:r>
      <w:r>
        <w:rPr>
          <w:spacing w:val="100"/>
        </w:rPr>
        <w:t>rozhodla</w:t>
      </w:r>
      <w:r>
        <w:t xml:space="preserve">  o vyhlášení veřejné zakázky a   </w:t>
      </w:r>
      <w:r>
        <w:rPr>
          <w:spacing w:val="100"/>
        </w:rPr>
        <w:t>schvaluje</w:t>
      </w:r>
      <w:r>
        <w:t xml:space="preserve">  zadávací dokumentaci k zadávacímu řízení na veřejnou zakázku malého rozsahu „Projekční práce pro obnovu veřejného osvětlení v Roudnici nad Labem pro roky 2023 a 2024“</w:t>
      </w:r>
    </w:p>
    <w:p w:rsidR="0059604B" w:rsidRDefault="0059604B" w:rsidP="0059604B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59604B" w:rsidRDefault="0059604B" w:rsidP="0059604B">
      <w:pPr>
        <w:pStyle w:val="Styl2"/>
        <w:rPr>
          <w:highlight w:val="yellow"/>
        </w:rPr>
      </w:pPr>
    </w:p>
    <w:p w:rsidR="0059604B" w:rsidRDefault="0059604B" w:rsidP="0059604B">
      <w:pPr>
        <w:pStyle w:val="Styl2"/>
      </w:pPr>
      <w:r>
        <w:t xml:space="preserve">Rada města  </w:t>
      </w:r>
      <w:r>
        <w:rPr>
          <w:spacing w:val="100"/>
        </w:rPr>
        <w:t>ustanovuje</w:t>
      </w:r>
      <w:r>
        <w:t xml:space="preserve"> tříčlennou hodnotící komisi pro veřejnou zakázku „Projekční práce pro obnovu veřejného osvětlení v Roudnici nad Labem pro roky 2023 a 2024“ a  j m e n u j e  členy komise: Robert Mann, DiS., Ing. Jana Pilařová, Václav Živec DiS., a jejich </w:t>
      </w:r>
      <w:r>
        <w:lastRenderedPageBreak/>
        <w:t>náhradníky: Bc. Tomáš Grunt, Ing. David Kunert, Mgr. Tereza Moravcová (pro 7, schváleno jednomyslně).</w:t>
      </w:r>
    </w:p>
    <w:p w:rsidR="0059604B" w:rsidRDefault="0059604B" w:rsidP="0059604B">
      <w:pPr>
        <w:pStyle w:val="Styl2"/>
      </w:pPr>
    </w:p>
    <w:p w:rsidR="0059604B" w:rsidRDefault="0059604B" w:rsidP="0059604B">
      <w:pPr>
        <w:pStyle w:val="Styl1"/>
      </w:pPr>
      <w:r>
        <w:t xml:space="preserve">     Z dalšího jednání RM se omluvil p. starosta (jednání v Praze). Řízením RM pověřil místostarostu Mgr. Řezníčka.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3"/>
      </w:pPr>
      <w:r>
        <w:t>b) výsledek VZ – stavební úpravy knihovny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Usnesení č. 111/2022:</w:t>
      </w:r>
    </w:p>
    <w:p w:rsidR="0059604B" w:rsidRDefault="0059604B" w:rsidP="0059604B">
      <w:pPr>
        <w:pStyle w:val="Styl2"/>
      </w:pPr>
      <w:r>
        <w:t>Rada města   s c h v a l u j e  výsledek zadávacího řízení na veřejnou zakázku „Stavební úpravy knihovny v Roudnici nad Labem“  a  r o z h o d l a  o uzavření smlouvy o dílo dle předloženého návrhu smlouvy s uchazečem LT-BAU s.r.o., IČ: 28703995, Varšavská 694/38, 400 03 Ústí nad Labem s nabídkovou cenou 6.253.422,76 Kč bez DPH tj. a celkovou cenou 7.566.641,54 Kč s DPH (pro 6, proti 0, zdrželi se hlasování 0).</w:t>
      </w:r>
    </w:p>
    <w:p w:rsidR="0059604B" w:rsidRDefault="0059604B" w:rsidP="0059604B">
      <w:pPr>
        <w:pStyle w:val="Styl3"/>
      </w:pPr>
    </w:p>
    <w:p w:rsidR="0059604B" w:rsidRDefault="0059604B" w:rsidP="0059604B">
      <w:pPr>
        <w:pStyle w:val="Styl3"/>
      </w:pPr>
      <w:r>
        <w:t>8) Odbor MH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a) nabytí kotelny od Teplo-byty s.r.o.</w:t>
      </w:r>
    </w:p>
    <w:p w:rsidR="0059604B" w:rsidRDefault="0059604B" w:rsidP="0059604B">
      <w:pPr>
        <w:pStyle w:val="Styl3"/>
      </w:pPr>
      <w:r>
        <w:t xml:space="preserve"> </w:t>
      </w:r>
    </w:p>
    <w:p w:rsidR="0059604B" w:rsidRDefault="0059604B" w:rsidP="0059604B">
      <w:pPr>
        <w:pStyle w:val="Styl3"/>
      </w:pPr>
      <w:r>
        <w:t>Usnesení č. 112/2022:</w:t>
      </w:r>
    </w:p>
    <w:p w:rsidR="0059604B" w:rsidRDefault="0059604B" w:rsidP="0059604B">
      <w:pPr>
        <w:pStyle w:val="Styl1"/>
        <w:rPr>
          <w:b/>
        </w:rPr>
      </w:pPr>
      <w:r>
        <w:rPr>
          <w:b/>
        </w:rPr>
        <w:t>Rada města jako jediný společník při výkonu působnosti valné hromady společnosti  Teplo-byty, s.r.o.  s c h v a l u j e   vrácení  příplatku mimo základní kapitál ve výši 8.925.000,- Kč poskytnutého na základě Smlouvy o poskytnutí příspěvku společníka na vytvoření vlastního kapitálu společnosti příplatkem mimo základní kapitál ze dne 5. 12. 2013, uzavřené mezi Městem Roudnice nad Labem a společností Teplo-byty, s.r.o., a   u k l á d á   jednateli Teplo-byty, s.r.o., Václavu Živcovi, aby provedl test insolvence dle ust. § 40 ZOK a na základě něj rozhodl o vrácení příplatku ve výši 8.925.000,- Kč Městu Roudnici nad Labem.</w:t>
      </w:r>
    </w:p>
    <w:p w:rsidR="0059604B" w:rsidRDefault="0059604B" w:rsidP="0059604B">
      <w:pPr>
        <w:pStyle w:val="Styl1"/>
        <w:rPr>
          <w:b/>
        </w:rPr>
      </w:pPr>
    </w:p>
    <w:p w:rsidR="0059604B" w:rsidRDefault="0059604B" w:rsidP="0059604B">
      <w:pPr>
        <w:pStyle w:val="Styl1"/>
        <w:rPr>
          <w:b/>
        </w:rPr>
      </w:pPr>
      <w:r>
        <w:rPr>
          <w:b/>
        </w:rPr>
        <w:t>Rada města   d o p o r u č u j e   Zastupitelstvu města rozhodnout o koupi pozemku p. č. 1682/7 v k. ú. Roudnice nad Labem, jehož součástí je budova bez čp./če. (kotelna), od společnosti                   Teplo – byty, s.r.o., podle předloženého návrhu kupní smlouvy a souhlasit s tím, že samotná technologie kotelny nebude součástí převodu; po převodu bude ve prospěch společnosti Teplo – byty, s.r.o. učiněna výhrada dle ust. § 508 OZ, že technologie kotelny je ve vlastnictví společnosti Teplo – byty, s.r.o. (pro 6, proti 0, zdrželi se hlasování 0).</w:t>
      </w:r>
    </w:p>
    <w:p w:rsidR="0059604B" w:rsidRDefault="0059604B" w:rsidP="0059604B">
      <w:pPr>
        <w:pStyle w:val="Styl1"/>
      </w:pPr>
      <w:r>
        <w:t xml:space="preserve">   </w:t>
      </w:r>
    </w:p>
    <w:p w:rsidR="0059604B" w:rsidRDefault="0059604B" w:rsidP="0059604B">
      <w:pPr>
        <w:pStyle w:val="Styl3"/>
      </w:pPr>
      <w:r>
        <w:t>b) pronájem pozemku parc. č. 4, 5/1 v k. ú. Roudnice n. L.</w:t>
      </w:r>
    </w:p>
    <w:p w:rsidR="0059604B" w:rsidRPr="0072294A" w:rsidRDefault="0059604B" w:rsidP="0059604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59604B" w:rsidRDefault="0059604B" w:rsidP="0059604B">
      <w:pPr>
        <w:pStyle w:val="Styl3"/>
      </w:pPr>
      <w:r>
        <w:t>Usnesení č. 113/2022:</w:t>
      </w:r>
    </w:p>
    <w:p w:rsidR="0059604B" w:rsidRPr="00034A03" w:rsidRDefault="0059604B" w:rsidP="0059604B">
      <w:pPr>
        <w:pStyle w:val="Styl1"/>
        <w:rPr>
          <w:b/>
        </w:rPr>
      </w:pPr>
      <w:r w:rsidRPr="00034A03">
        <w:rPr>
          <w:b/>
        </w:rPr>
        <w:t>Rada města</w:t>
      </w:r>
      <w:r>
        <w:rPr>
          <w:b/>
        </w:rPr>
        <w:t xml:space="preserve">   r o z h o d l a   o pronájmu </w:t>
      </w:r>
      <w:r w:rsidRPr="00B628CB">
        <w:rPr>
          <w:b/>
        </w:rPr>
        <w:t>pozemků parc.</w:t>
      </w:r>
      <w:r>
        <w:rPr>
          <w:b/>
        </w:rPr>
        <w:t xml:space="preserve"> </w:t>
      </w:r>
      <w:r w:rsidRPr="00B628CB">
        <w:rPr>
          <w:b/>
        </w:rPr>
        <w:t>č. 4 a parc.</w:t>
      </w:r>
      <w:r>
        <w:rPr>
          <w:b/>
        </w:rPr>
        <w:t xml:space="preserve"> </w:t>
      </w:r>
      <w:r w:rsidRPr="00B628CB">
        <w:rPr>
          <w:b/>
        </w:rPr>
        <w:t>č. 5/1</w:t>
      </w:r>
      <w:r w:rsidRPr="00A05D9C">
        <w:rPr>
          <w:b/>
        </w:rPr>
        <w:t xml:space="preserve"> </w:t>
      </w:r>
      <w:r>
        <w:rPr>
          <w:b/>
        </w:rPr>
        <w:t>v k. ú. Roudnice nad Labem</w:t>
      </w:r>
      <w:r w:rsidRPr="00034A03">
        <w:rPr>
          <w:b/>
        </w:rPr>
        <w:t xml:space="preserve"> </w:t>
      </w:r>
      <w:r>
        <w:rPr>
          <w:b/>
        </w:rPr>
        <w:t xml:space="preserve">společnosti Chládek </w:t>
      </w:r>
      <w:r>
        <w:rPr>
          <w:b/>
          <w:lang w:val="en-US"/>
        </w:rPr>
        <w:t xml:space="preserve">&amp; </w:t>
      </w:r>
      <w:r>
        <w:rPr>
          <w:b/>
        </w:rPr>
        <w:t>Tintěra, a.s., IČ: 62743881, Nerudova 16/1022, Litoměřice, na dobu určitou od 1. 4. 2022 do 31. 12. 2022 za cenu 10.000,- Kč/měsíc</w:t>
      </w:r>
      <w:r w:rsidRPr="00034A03">
        <w:rPr>
          <w:b/>
        </w:rPr>
        <w:t xml:space="preserve"> </w:t>
      </w:r>
      <w:r>
        <w:rPr>
          <w:b/>
        </w:rPr>
        <w:t>a   p o v ě ř u j e   odbor místního hospodářství zajištěním nájemní smlouvy (pro 6, proti 0, zdrželi se hlasování 0).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c) dodatek č. 3 ke smlouvě o dílo – demolice části pivovaru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Pr="00EF69D7" w:rsidRDefault="0059604B" w:rsidP="0059604B">
      <w:pPr>
        <w:pStyle w:val="Styl3"/>
        <w:rPr>
          <w:b w:val="0"/>
        </w:rPr>
      </w:pPr>
      <w:r>
        <w:t>Usnesení č. 114/2022:</w:t>
      </w:r>
    </w:p>
    <w:p w:rsidR="0059604B" w:rsidRDefault="0059604B" w:rsidP="0059604B">
      <w:pPr>
        <w:pStyle w:val="Styl1"/>
        <w:rPr>
          <w:b/>
        </w:rPr>
      </w:pPr>
      <w:r w:rsidRPr="008A7046">
        <w:rPr>
          <w:b/>
        </w:rPr>
        <w:t xml:space="preserve">Rada města </w:t>
      </w:r>
      <w:r>
        <w:rPr>
          <w:b/>
        </w:rPr>
        <w:t xml:space="preserve">  </w:t>
      </w:r>
      <w:r w:rsidRPr="008A7046">
        <w:rPr>
          <w:b/>
        </w:rPr>
        <w:t>s</w:t>
      </w:r>
      <w:r>
        <w:rPr>
          <w:b/>
        </w:rPr>
        <w:t> </w:t>
      </w:r>
      <w:r w:rsidRPr="008A7046">
        <w:rPr>
          <w:b/>
        </w:rPr>
        <w:t>o</w:t>
      </w:r>
      <w:r>
        <w:rPr>
          <w:b/>
        </w:rPr>
        <w:t xml:space="preserve"> </w:t>
      </w:r>
      <w:r w:rsidRPr="008A7046">
        <w:rPr>
          <w:b/>
        </w:rPr>
        <w:t>u</w:t>
      </w:r>
      <w:r>
        <w:rPr>
          <w:b/>
        </w:rPr>
        <w:t xml:space="preserve"> </w:t>
      </w:r>
      <w:r w:rsidRPr="008A7046">
        <w:rPr>
          <w:b/>
        </w:rPr>
        <w:t>h</w:t>
      </w:r>
      <w:r>
        <w:rPr>
          <w:b/>
        </w:rPr>
        <w:t xml:space="preserve"> </w:t>
      </w:r>
      <w:r w:rsidRPr="008A7046">
        <w:rPr>
          <w:b/>
        </w:rPr>
        <w:t>l</w:t>
      </w:r>
      <w:r>
        <w:rPr>
          <w:b/>
        </w:rPr>
        <w:t xml:space="preserve"> </w:t>
      </w:r>
      <w:r w:rsidRPr="008A7046">
        <w:rPr>
          <w:b/>
        </w:rPr>
        <w:t>a</w:t>
      </w:r>
      <w:r>
        <w:rPr>
          <w:b/>
        </w:rPr>
        <w:t xml:space="preserve"> </w:t>
      </w:r>
      <w:r w:rsidRPr="008A7046">
        <w:rPr>
          <w:b/>
        </w:rPr>
        <w:t>s</w:t>
      </w:r>
      <w:r>
        <w:rPr>
          <w:b/>
        </w:rPr>
        <w:t> </w:t>
      </w:r>
      <w:r w:rsidRPr="008A7046">
        <w:rPr>
          <w:b/>
        </w:rPr>
        <w:t>í</w:t>
      </w:r>
      <w:r>
        <w:rPr>
          <w:b/>
        </w:rPr>
        <w:t xml:space="preserve">  </w:t>
      </w:r>
      <w:r w:rsidRPr="008A7046">
        <w:rPr>
          <w:b/>
        </w:rPr>
        <w:t xml:space="preserve"> s uzavřením dodatku č. 3 ke smlouvě o dílo na akci „Odstranění stavby – Východní část pivovaru na p. č. 4 a 5/1 v Roudnici nad Labem“ ze dne 30.</w:t>
      </w:r>
      <w:r>
        <w:rPr>
          <w:b/>
        </w:rPr>
        <w:t xml:space="preserve"> </w:t>
      </w:r>
      <w:r w:rsidRPr="008A7046">
        <w:rPr>
          <w:b/>
        </w:rPr>
        <w:t>11.</w:t>
      </w:r>
      <w:r>
        <w:rPr>
          <w:b/>
        </w:rPr>
        <w:t xml:space="preserve"> </w:t>
      </w:r>
      <w:r w:rsidRPr="008A7046">
        <w:rPr>
          <w:b/>
        </w:rPr>
        <w:t xml:space="preserve">2021 se společností STRABAG a.s., se sídlem Kačírkova 982/4, Jinonice, PSČ: 158 00, Praha 5, IČ: </w:t>
      </w:r>
    </w:p>
    <w:p w:rsidR="0059604B" w:rsidRPr="008A7046" w:rsidRDefault="0059604B" w:rsidP="0059604B">
      <w:pPr>
        <w:pStyle w:val="Styl1"/>
        <w:rPr>
          <w:b/>
        </w:rPr>
      </w:pPr>
      <w:r w:rsidRPr="008A7046">
        <w:rPr>
          <w:b/>
        </w:rPr>
        <w:t>608 38 744, s celkovou cenou díla 4.864.101,76 Kč vč. DPH</w:t>
      </w:r>
      <w:r>
        <w:rPr>
          <w:b/>
        </w:rPr>
        <w:t xml:space="preserve"> (pro 6, proti 0, zdrželi se hlasování 0)</w:t>
      </w:r>
      <w:r w:rsidRPr="008A7046">
        <w:rPr>
          <w:b/>
        </w:rPr>
        <w:t>.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</w:pPr>
      <w:r>
        <w:t xml:space="preserve">    </w:t>
      </w:r>
    </w:p>
    <w:p w:rsidR="0059604B" w:rsidRDefault="0059604B" w:rsidP="0059604B">
      <w:pPr>
        <w:pStyle w:val="Styl3"/>
      </w:pPr>
      <w:r>
        <w:lastRenderedPageBreak/>
        <w:t>d) prodej části pozemku parc. č. 1252/1 v k. ú. Roudnice n. L.</w:t>
      </w:r>
    </w:p>
    <w:p w:rsidR="0059604B" w:rsidRPr="0072294A" w:rsidRDefault="0059604B" w:rsidP="0059604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59604B" w:rsidRDefault="0059604B" w:rsidP="0059604B">
      <w:pPr>
        <w:pStyle w:val="Styl3"/>
      </w:pPr>
      <w:r>
        <w:t>Usnesení č. 115/2022:</w:t>
      </w:r>
    </w:p>
    <w:p w:rsidR="0059604B" w:rsidRPr="00000F0D" w:rsidRDefault="0059604B" w:rsidP="0059604B">
      <w:pPr>
        <w:pStyle w:val="Styl1"/>
        <w:rPr>
          <w:b/>
        </w:rPr>
      </w:pPr>
      <w:r w:rsidRPr="00034A03">
        <w:rPr>
          <w:b/>
        </w:rPr>
        <w:t xml:space="preserve">Rada města </w:t>
      </w:r>
      <w:r>
        <w:rPr>
          <w:b/>
        </w:rPr>
        <w:t xml:space="preserve">bere žádost o </w:t>
      </w:r>
      <w:r w:rsidRPr="00034A03">
        <w:rPr>
          <w:b/>
        </w:rPr>
        <w:t xml:space="preserve">prodej části pozemku parc. č. </w:t>
      </w:r>
      <w:r>
        <w:rPr>
          <w:b/>
        </w:rPr>
        <w:t>1252/1</w:t>
      </w:r>
      <w:r w:rsidRPr="00034A03">
        <w:rPr>
          <w:b/>
        </w:rPr>
        <w:t xml:space="preserve"> v k.</w:t>
      </w:r>
      <w:r>
        <w:rPr>
          <w:b/>
        </w:rPr>
        <w:t xml:space="preserve"> </w:t>
      </w:r>
      <w:r w:rsidRPr="00034A03">
        <w:rPr>
          <w:b/>
        </w:rPr>
        <w:t>ú. Roudnice nad Labem</w:t>
      </w:r>
      <w:r>
        <w:rPr>
          <w:b/>
        </w:rPr>
        <w:t xml:space="preserve"> na vědomí</w:t>
      </w:r>
      <w:r w:rsidRPr="00034A03">
        <w:rPr>
          <w:b/>
        </w:rPr>
        <w:t xml:space="preserve"> </w:t>
      </w:r>
      <w:r>
        <w:rPr>
          <w:b/>
        </w:rPr>
        <w:t>a   p o v ě ř u j e   odbor místního hospodářství vyhlášením záměru prodeje, vypracováním geometrického plánu na oddělení části pozemku a znaleckého posudku a předložením k rozhodnutí do další rady města (pro 6, proti 0, zdrželi se hlasování 0).</w:t>
      </w:r>
    </w:p>
    <w:p w:rsidR="0059604B" w:rsidRDefault="0059604B" w:rsidP="0059604B">
      <w:pPr>
        <w:pStyle w:val="Styl3"/>
      </w:pPr>
    </w:p>
    <w:p w:rsidR="0059604B" w:rsidRDefault="0059604B" w:rsidP="0059604B">
      <w:pPr>
        <w:pStyle w:val="Styl3"/>
      </w:pPr>
      <w:r>
        <w:t>e) zpráva o činnosti RMS za r. 2021</w:t>
      </w:r>
    </w:p>
    <w:p w:rsidR="0059604B" w:rsidRPr="005325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Usnesení č. 116/2022:</w:t>
      </w:r>
    </w:p>
    <w:p w:rsidR="0059604B" w:rsidRPr="002649E2" w:rsidRDefault="0059604B" w:rsidP="0059604B">
      <w:pPr>
        <w:pStyle w:val="Styl2"/>
      </w:pPr>
      <w:r w:rsidRPr="002649E2">
        <w:t>R</w:t>
      </w:r>
      <w:r>
        <w:t>ada města</w:t>
      </w:r>
      <w:r w:rsidRPr="002649E2">
        <w:t xml:space="preserve"> bere na vědomí </w:t>
      </w:r>
      <w:r>
        <w:t>z</w:t>
      </w:r>
      <w:r w:rsidRPr="002649E2">
        <w:t>právu o činnosti RMS za rok 2021</w:t>
      </w:r>
      <w:r>
        <w:t xml:space="preserve"> (pro 7, schváleno jednomyslně).</w:t>
      </w:r>
    </w:p>
    <w:p w:rsidR="0059604B" w:rsidRDefault="0059604B" w:rsidP="0059604B">
      <w:pPr>
        <w:pStyle w:val="Styl1"/>
      </w:pPr>
      <w:r>
        <w:t xml:space="preserve">          </w:t>
      </w:r>
    </w:p>
    <w:p w:rsidR="0059604B" w:rsidRDefault="0059604B" w:rsidP="0059604B">
      <w:pPr>
        <w:pStyle w:val="Styl3"/>
      </w:pPr>
      <w:r>
        <w:t>f) žádost o vyhrazené ZTP parkování</w:t>
      </w:r>
    </w:p>
    <w:p w:rsidR="0059604B" w:rsidRPr="0053254B" w:rsidRDefault="0059604B" w:rsidP="0059604B">
      <w:pPr>
        <w:pStyle w:val="Bezmezer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9604B" w:rsidRPr="0053254B" w:rsidRDefault="0059604B" w:rsidP="0059604B">
      <w:pPr>
        <w:pStyle w:val="Styl3"/>
      </w:pPr>
      <w:r>
        <w:t>Usnesení č. 117/2022:</w:t>
      </w:r>
    </w:p>
    <w:p w:rsidR="0059604B" w:rsidRDefault="0059604B" w:rsidP="0059604B">
      <w:pPr>
        <w:pStyle w:val="Styl2"/>
      </w:pPr>
      <w:r w:rsidRPr="0053254B">
        <w:t xml:space="preserve">Rada města, jako vlastník komunikace, </w:t>
      </w:r>
      <w:r>
        <w:t xml:space="preserve">  </w:t>
      </w:r>
      <w:r w:rsidRPr="0053254B">
        <w:t>s</w:t>
      </w:r>
      <w:r>
        <w:t> </w:t>
      </w:r>
      <w:r w:rsidRPr="0053254B">
        <w:t>o</w:t>
      </w:r>
      <w:r>
        <w:t xml:space="preserve"> </w:t>
      </w:r>
      <w:r w:rsidRPr="0053254B">
        <w:t>u</w:t>
      </w:r>
      <w:r>
        <w:t xml:space="preserve"> </w:t>
      </w:r>
      <w:r w:rsidRPr="0053254B">
        <w:t>h</w:t>
      </w:r>
      <w:r>
        <w:t xml:space="preserve"> </w:t>
      </w:r>
      <w:r w:rsidRPr="0053254B">
        <w:t>l</w:t>
      </w:r>
      <w:r>
        <w:t xml:space="preserve"> </w:t>
      </w:r>
      <w:r w:rsidRPr="0053254B">
        <w:t>a</w:t>
      </w:r>
      <w:r>
        <w:t xml:space="preserve"> </w:t>
      </w:r>
      <w:r w:rsidRPr="0053254B">
        <w:t>s</w:t>
      </w:r>
      <w:r>
        <w:t> </w:t>
      </w:r>
      <w:r w:rsidRPr="0053254B">
        <w:t>í</w:t>
      </w:r>
      <w:r>
        <w:t xml:space="preserve">  </w:t>
      </w:r>
      <w:r w:rsidRPr="0053254B">
        <w:t xml:space="preserve"> se zvláštním užíváním komunikace (ZTP parkovací stání) v ul. Alej 17. listopadu, pro pana K</w:t>
      </w:r>
      <w:r>
        <w:t>P</w:t>
      </w:r>
      <w:r w:rsidRPr="0053254B">
        <w:t xml:space="preserve"> a v ul. Stavbařů pro pana Z</w:t>
      </w:r>
      <w:r>
        <w:t>Š</w:t>
      </w:r>
      <w:r w:rsidRPr="0053254B">
        <w:t xml:space="preserve"> a </w:t>
      </w:r>
    </w:p>
    <w:p w:rsidR="0059604B" w:rsidRDefault="0059604B" w:rsidP="0059604B">
      <w:pPr>
        <w:pStyle w:val="Styl2"/>
      </w:pPr>
      <w:r w:rsidRPr="0053254B">
        <w:t>p</w:t>
      </w:r>
      <w:r>
        <w:t xml:space="preserve"> </w:t>
      </w:r>
      <w:r w:rsidRPr="0053254B">
        <w:t>o</w:t>
      </w:r>
      <w:r>
        <w:t xml:space="preserve"> </w:t>
      </w:r>
      <w:r w:rsidRPr="0053254B">
        <w:t>v</w:t>
      </w:r>
      <w:r>
        <w:t> </w:t>
      </w:r>
      <w:r w:rsidRPr="0053254B">
        <w:t>ě</w:t>
      </w:r>
      <w:r>
        <w:t xml:space="preserve"> </w:t>
      </w:r>
      <w:r w:rsidRPr="0053254B">
        <w:t>ř</w:t>
      </w:r>
      <w:r>
        <w:t xml:space="preserve"> </w:t>
      </w:r>
      <w:r w:rsidRPr="0053254B">
        <w:t>u</w:t>
      </w:r>
      <w:r>
        <w:t xml:space="preserve"> </w:t>
      </w:r>
      <w:r w:rsidRPr="0053254B">
        <w:t>j</w:t>
      </w:r>
      <w:r>
        <w:t xml:space="preserve"> </w:t>
      </w:r>
      <w:r w:rsidRPr="0053254B">
        <w:t>e</w:t>
      </w:r>
      <w:r>
        <w:t xml:space="preserve">   </w:t>
      </w:r>
      <w:r w:rsidRPr="0053254B">
        <w:t xml:space="preserve"> odbor místního hospodářství, aby informoval žadatele o</w:t>
      </w:r>
      <w:r>
        <w:t xml:space="preserve"> následných krocích v této věci (pro 6, proti 0, zdrželi se hlasování 0).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g) uzavření nájemní smlouvy na byt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Usnesení č. 118/2022:</w:t>
      </w:r>
    </w:p>
    <w:p w:rsidR="0059604B" w:rsidRPr="00EC14DD" w:rsidRDefault="0059604B" w:rsidP="0059604B">
      <w:pPr>
        <w:pStyle w:val="Styl2"/>
      </w:pPr>
      <w:r w:rsidRPr="00EC14DD">
        <w:t xml:space="preserve">Rada města </w:t>
      </w:r>
      <w:r>
        <w:t xml:space="preserve">  </w:t>
      </w:r>
      <w:r w:rsidRPr="00EC14DD">
        <w:t>r</w:t>
      </w:r>
      <w:r>
        <w:t xml:space="preserve"> </w:t>
      </w:r>
      <w:r w:rsidRPr="00EC14DD">
        <w:t>o</w:t>
      </w:r>
      <w:r>
        <w:t xml:space="preserve"> </w:t>
      </w:r>
      <w:r w:rsidRPr="00EC14DD">
        <w:t>z</w:t>
      </w:r>
      <w:r>
        <w:t> </w:t>
      </w:r>
      <w:r w:rsidRPr="00EC14DD">
        <w:t>h</w:t>
      </w:r>
      <w:r>
        <w:t xml:space="preserve"> </w:t>
      </w:r>
      <w:r w:rsidRPr="00EC14DD">
        <w:t>o</w:t>
      </w:r>
      <w:r>
        <w:t xml:space="preserve"> </w:t>
      </w:r>
      <w:r w:rsidRPr="00EC14DD">
        <w:t>d</w:t>
      </w:r>
      <w:r>
        <w:t xml:space="preserve"> </w:t>
      </w:r>
      <w:r w:rsidRPr="00EC14DD">
        <w:t>l</w:t>
      </w:r>
      <w:r>
        <w:t xml:space="preserve"> </w:t>
      </w:r>
      <w:r w:rsidRPr="00EC14DD">
        <w:t>a</w:t>
      </w:r>
      <w:r>
        <w:t xml:space="preserve">  </w:t>
      </w:r>
      <w:r w:rsidRPr="00EC14DD">
        <w:t xml:space="preserve"> o uzavření nové nájemní smlouvy bytu č.</w:t>
      </w:r>
      <w:r>
        <w:t xml:space="preserve"> </w:t>
      </w:r>
      <w:r w:rsidRPr="00EC14DD">
        <w:t>2 v čp.</w:t>
      </w:r>
      <w:r>
        <w:t xml:space="preserve"> </w:t>
      </w:r>
      <w:r w:rsidRPr="00EC14DD">
        <w:t>1074, Karla Jeřábka v Roudnici nad Labem s</w:t>
      </w:r>
      <w:r>
        <w:t> manžely A</w:t>
      </w:r>
      <w:r>
        <w:t>aPV</w:t>
      </w:r>
      <w:r w:rsidRPr="00EC14DD">
        <w:t xml:space="preserve"> na dobu určitou do 31. 12. 2022 za nájemné </w:t>
      </w:r>
      <w:r>
        <w:t xml:space="preserve">ve výši </w:t>
      </w:r>
      <w:r w:rsidRPr="00EC14DD">
        <w:t>86,- Kč/m2/měsíc</w:t>
      </w:r>
      <w:r>
        <w:t xml:space="preserve"> (pro 6, proti 0, zdrželi se hlasování 0).</w:t>
      </w:r>
      <w:r w:rsidRPr="00EC14DD">
        <w:t xml:space="preserve"> </w:t>
      </w:r>
    </w:p>
    <w:p w:rsidR="0059604B" w:rsidRDefault="0059604B" w:rsidP="0059604B">
      <w:pPr>
        <w:pStyle w:val="Styl1"/>
      </w:pPr>
      <w:r>
        <w:t xml:space="preserve">     </w:t>
      </w:r>
    </w:p>
    <w:p w:rsidR="0059604B" w:rsidRDefault="0059604B" w:rsidP="0059604B">
      <w:pPr>
        <w:pStyle w:val="Styl3"/>
      </w:pPr>
      <w:r>
        <w:t>h) návrh na změnu územního plánu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Usnesení č. 119/2022:</w:t>
      </w:r>
    </w:p>
    <w:p w:rsidR="0059604B" w:rsidRDefault="0059604B" w:rsidP="0059604B">
      <w:pPr>
        <w:pStyle w:val="Styl2"/>
      </w:pPr>
      <w:r w:rsidRPr="00634068">
        <w:t xml:space="preserve">Rada města </w:t>
      </w:r>
      <w:r>
        <w:t xml:space="preserve">  r o z h o d l a, že Zastupitelstvu města bude na nejbližším jednání předložen návrh z vlastního podnětu města na změnu funkčního využití na pozemcích </w:t>
      </w:r>
      <w:r w:rsidRPr="00BE6470">
        <w:rPr>
          <w:bCs/>
        </w:rPr>
        <w:t>3905/2, 3905/4,</w:t>
      </w:r>
      <w:r>
        <w:rPr>
          <w:bCs/>
        </w:rPr>
        <w:t xml:space="preserve"> </w:t>
      </w:r>
      <w:r w:rsidRPr="00BE6470">
        <w:rPr>
          <w:bCs/>
        </w:rPr>
        <w:t>3904/1 a 3905/3 v k.</w:t>
      </w:r>
      <w:r>
        <w:rPr>
          <w:bCs/>
        </w:rPr>
        <w:t xml:space="preserve"> </w:t>
      </w:r>
      <w:r w:rsidRPr="00BE6470">
        <w:rPr>
          <w:bCs/>
        </w:rPr>
        <w:t>ú. Roudnice nad Labem na plochy rekreace – zahrádkové osady RZ1</w:t>
      </w:r>
      <w:r>
        <w:rPr>
          <w:bCs/>
        </w:rPr>
        <w:t xml:space="preserve"> (pro 6, proti 0, zdrželi se hlasování 0).</w:t>
      </w:r>
    </w:p>
    <w:p w:rsidR="0059604B" w:rsidRDefault="0059604B" w:rsidP="0059604B">
      <w:pPr>
        <w:pStyle w:val="Styl1"/>
      </w:pPr>
    </w:p>
    <w:p w:rsidR="0059604B" w:rsidRDefault="0059604B" w:rsidP="0059604B">
      <w:pPr>
        <w:pStyle w:val="Styl3"/>
      </w:pPr>
      <w:r>
        <w:t>9) Různé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3"/>
      </w:pPr>
      <w:r>
        <w:t>Usnesení č. 120/2022:</w:t>
      </w:r>
    </w:p>
    <w:p w:rsidR="0059604B" w:rsidRDefault="0059604B" w:rsidP="0059604B">
      <w:pPr>
        <w:pStyle w:val="Styl2"/>
      </w:pPr>
      <w:r>
        <w:t>Rada města    s o u h l a s í   s vydáním urny zemř. J</w:t>
      </w:r>
      <w:r>
        <w:t>J</w:t>
      </w:r>
      <w:r>
        <w:t xml:space="preserve"> p. A</w:t>
      </w:r>
      <w:r>
        <w:t>K</w:t>
      </w:r>
      <w:bookmarkStart w:id="0" w:name="_GoBack"/>
      <w:bookmarkEnd w:id="0"/>
      <w:r>
        <w:t xml:space="preserve"> (pro 6, proti 0, zdrželi se hlasování 0).</w:t>
      </w:r>
    </w:p>
    <w:p w:rsidR="0059604B" w:rsidRDefault="0059604B" w:rsidP="0059604B">
      <w:pPr>
        <w:pStyle w:val="Styl1"/>
      </w:pPr>
      <w:r>
        <w:t xml:space="preserve"> </w:t>
      </w:r>
    </w:p>
    <w:p w:rsidR="0059604B" w:rsidRDefault="0059604B" w:rsidP="0059604B">
      <w:pPr>
        <w:pStyle w:val="Styl1"/>
        <w:jc w:val="center"/>
      </w:pPr>
      <w:r>
        <w:t>.-.-.-.-.</w:t>
      </w:r>
    </w:p>
    <w:p w:rsidR="0059604B" w:rsidRDefault="0059604B" w:rsidP="0059604B">
      <w:pPr>
        <w:pStyle w:val="Styl1"/>
        <w:jc w:val="center"/>
      </w:pPr>
    </w:p>
    <w:p w:rsidR="0059604B" w:rsidRDefault="0059604B" w:rsidP="0059604B">
      <w:pPr>
        <w:pStyle w:val="Styl1"/>
        <w:jc w:val="center"/>
      </w:pPr>
    </w:p>
    <w:p w:rsidR="0059604B" w:rsidRDefault="0059604B" w:rsidP="0059604B">
      <w:pPr>
        <w:pStyle w:val="Styl1"/>
        <w:jc w:val="center"/>
      </w:pPr>
    </w:p>
    <w:p w:rsidR="0059604B" w:rsidRDefault="0059604B" w:rsidP="0059604B">
      <w:pPr>
        <w:pStyle w:val="Styl1"/>
      </w:pPr>
    </w:p>
    <w:p w:rsidR="0059604B" w:rsidRDefault="0059604B" w:rsidP="0059604B">
      <w:pPr>
        <w:pStyle w:val="Styl1"/>
        <w:jc w:val="center"/>
      </w:pPr>
    </w:p>
    <w:p w:rsidR="0059604B" w:rsidRDefault="0059604B" w:rsidP="0059604B">
      <w:pPr>
        <w:pStyle w:val="Styl1"/>
      </w:pPr>
      <w:r>
        <w:t xml:space="preserve">     Mgr. Jiří   ŘEZNÍČEK                                                                       Ing. František   PADĚLEK</w:t>
      </w:r>
    </w:p>
    <w:p w:rsidR="0059604B" w:rsidRDefault="0059604B" w:rsidP="0059604B">
      <w:pPr>
        <w:pStyle w:val="Styl1"/>
      </w:pPr>
      <w:r>
        <w:t xml:space="preserve">           místostarosta                                                                                              starosta </w:t>
      </w:r>
    </w:p>
    <w:p w:rsidR="0059604B" w:rsidRDefault="0059604B" w:rsidP="0059604B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5782932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00F0D" w:rsidRDefault="0059604B" w:rsidP="00000F0D">
            <w:pPr>
              <w:pStyle w:val="Styl1"/>
            </w:pPr>
            <w:r>
              <w:t xml:space="preserve">                                                                                                            Schváleno:</w:t>
            </w:r>
          </w:p>
          <w:p w:rsidR="00000F0D" w:rsidRDefault="0059604B" w:rsidP="00000F0D">
            <w:pPr>
              <w:pStyle w:val="Styl1"/>
            </w:pPr>
          </w:p>
          <w:p w:rsidR="00000F0D" w:rsidRDefault="0059604B" w:rsidP="00000F0D">
            <w:pPr>
              <w:pStyle w:val="Styl1"/>
            </w:pPr>
          </w:p>
          <w:p w:rsidR="00000F0D" w:rsidRDefault="0059604B" w:rsidP="00000F0D">
            <w:pPr>
              <w:pStyle w:val="Styl1"/>
            </w:pPr>
            <w:r>
              <w:t xml:space="preserve">                              </w:t>
            </w:r>
            <w:r>
              <w:t xml:space="preserve">                                                     Mgr. Jiří Řezníček         Ing. František Padělek</w:t>
            </w:r>
          </w:p>
          <w:p w:rsidR="00000F0D" w:rsidRDefault="0059604B">
            <w:pPr>
              <w:pStyle w:val="Zpat"/>
              <w:jc w:val="right"/>
            </w:pPr>
          </w:p>
          <w:p w:rsidR="00000F0D" w:rsidRDefault="0059604B">
            <w:pPr>
              <w:pStyle w:val="Zpat"/>
              <w:jc w:val="right"/>
            </w:pPr>
          </w:p>
          <w:p w:rsidR="00000F0D" w:rsidRDefault="0059604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00F0D" w:rsidRDefault="0059604B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0001E"/>
    <w:multiLevelType w:val="hybridMultilevel"/>
    <w:tmpl w:val="39EC5B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405C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E1717"/>
    <w:multiLevelType w:val="hybridMultilevel"/>
    <w:tmpl w:val="C23273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90A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46384"/>
    <w:multiLevelType w:val="hybridMultilevel"/>
    <w:tmpl w:val="836E98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532AA"/>
    <w:multiLevelType w:val="hybridMultilevel"/>
    <w:tmpl w:val="25523B26"/>
    <w:lvl w:ilvl="0" w:tplc="5BCE6C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E6618"/>
    <w:multiLevelType w:val="hybridMultilevel"/>
    <w:tmpl w:val="CCC4145C"/>
    <w:lvl w:ilvl="0" w:tplc="263C408C">
      <w:start w:val="1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324EB"/>
    <w:multiLevelType w:val="hybridMultilevel"/>
    <w:tmpl w:val="FBB4ED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57079"/>
    <w:multiLevelType w:val="hybridMultilevel"/>
    <w:tmpl w:val="2208D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0027E"/>
    <w:multiLevelType w:val="hybridMultilevel"/>
    <w:tmpl w:val="6CFC8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82DB1"/>
    <w:multiLevelType w:val="hybridMultilevel"/>
    <w:tmpl w:val="37843D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E30C9"/>
    <w:multiLevelType w:val="hybridMultilevel"/>
    <w:tmpl w:val="9DA2D5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7469D"/>
    <w:multiLevelType w:val="hybridMultilevel"/>
    <w:tmpl w:val="ECB46D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0450B"/>
    <w:multiLevelType w:val="hybridMultilevel"/>
    <w:tmpl w:val="EFB48F52"/>
    <w:lvl w:ilvl="0" w:tplc="E784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C2B09"/>
    <w:multiLevelType w:val="hybridMultilevel"/>
    <w:tmpl w:val="9B2436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C7872"/>
    <w:multiLevelType w:val="hybridMultilevel"/>
    <w:tmpl w:val="3A52EBC4"/>
    <w:lvl w:ilvl="0" w:tplc="B83EBD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A693569"/>
    <w:multiLevelType w:val="hybridMultilevel"/>
    <w:tmpl w:val="EDA0DC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01A8E"/>
    <w:multiLevelType w:val="hybridMultilevel"/>
    <w:tmpl w:val="142C47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E1D29"/>
    <w:multiLevelType w:val="hybridMultilevel"/>
    <w:tmpl w:val="9894E5C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69C4848"/>
    <w:multiLevelType w:val="multilevel"/>
    <w:tmpl w:val="29FAD2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7B849E7"/>
    <w:multiLevelType w:val="hybridMultilevel"/>
    <w:tmpl w:val="E04E9E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E1E82"/>
    <w:multiLevelType w:val="multilevel"/>
    <w:tmpl w:val="4230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85D053B"/>
    <w:multiLevelType w:val="hybridMultilevel"/>
    <w:tmpl w:val="E58014F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03995"/>
    <w:multiLevelType w:val="hybridMultilevel"/>
    <w:tmpl w:val="227E9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44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86F15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04D23"/>
    <w:multiLevelType w:val="hybridMultilevel"/>
    <w:tmpl w:val="EB5E13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57EBF"/>
    <w:multiLevelType w:val="hybridMultilevel"/>
    <w:tmpl w:val="62DE46B4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1"/>
  </w:num>
  <w:num w:numId="3">
    <w:abstractNumId w:val="12"/>
  </w:num>
  <w:num w:numId="4">
    <w:abstractNumId w:val="29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16"/>
  </w:num>
  <w:num w:numId="10">
    <w:abstractNumId w:val="3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1"/>
  </w:num>
  <w:num w:numId="14">
    <w:abstractNumId w:val="10"/>
  </w:num>
  <w:num w:numId="15">
    <w:abstractNumId w:val="13"/>
  </w:num>
  <w:num w:numId="16">
    <w:abstractNumId w:val="38"/>
  </w:num>
  <w:num w:numId="17">
    <w:abstractNumId w:val="39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7"/>
  </w:num>
  <w:num w:numId="21">
    <w:abstractNumId w:val="28"/>
  </w:num>
  <w:num w:numId="22">
    <w:abstractNumId w:val="31"/>
  </w:num>
  <w:num w:numId="23">
    <w:abstractNumId w:val="8"/>
  </w:num>
  <w:num w:numId="24">
    <w:abstractNumId w:val="20"/>
  </w:num>
  <w:num w:numId="25">
    <w:abstractNumId w:val="24"/>
  </w:num>
  <w:num w:numId="26">
    <w:abstractNumId w:val="33"/>
  </w:num>
  <w:num w:numId="27">
    <w:abstractNumId w:val="18"/>
  </w:num>
  <w:num w:numId="28">
    <w:abstractNumId w:val="6"/>
  </w:num>
  <w:num w:numId="29">
    <w:abstractNumId w:val="9"/>
  </w:num>
  <w:num w:numId="30">
    <w:abstractNumId w:val="37"/>
  </w:num>
  <w:num w:numId="31">
    <w:abstractNumId w:val="34"/>
  </w:num>
  <w:num w:numId="32">
    <w:abstractNumId w:val="36"/>
  </w:num>
  <w:num w:numId="33">
    <w:abstractNumId w:val="23"/>
  </w:num>
  <w:num w:numId="34">
    <w:abstractNumId w:val="25"/>
  </w:num>
  <w:num w:numId="35">
    <w:abstractNumId w:val="4"/>
  </w:num>
  <w:num w:numId="36">
    <w:abstractNumId w:val="14"/>
  </w:num>
  <w:num w:numId="37">
    <w:abstractNumId w:val="7"/>
  </w:num>
  <w:num w:numId="38">
    <w:abstractNumId w:val="22"/>
  </w:num>
  <w:num w:numId="39">
    <w:abstractNumId w:val="21"/>
  </w:num>
  <w:num w:numId="40">
    <w:abstractNumId w:val="19"/>
  </w:num>
  <w:num w:numId="41">
    <w:abstractNumId w:val="26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4B"/>
    <w:rsid w:val="0059604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F4B4E-F377-49F0-9651-0C49E5B4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96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960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60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semiHidden/>
    <w:rsid w:val="0059604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960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59604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9604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59604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9604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59604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9604B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59604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596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59604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960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59604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59604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">
    <w:name w:val="Styl1 Char"/>
    <w:rsid w:val="0059604B"/>
    <w:rPr>
      <w:rFonts w:ascii="Arial" w:hAnsi="Arial"/>
      <w:lang w:val="cs-CZ" w:eastAsia="cs-CZ" w:bidi="ar-SA"/>
    </w:rPr>
  </w:style>
  <w:style w:type="character" w:customStyle="1" w:styleId="CharStyle28">
    <w:name w:val="Char Style 28"/>
    <w:basedOn w:val="Standardnpsmoodstavce"/>
    <w:link w:val="Style27"/>
    <w:qFormat/>
    <w:locked/>
    <w:rsid w:val="0059604B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59604B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9604B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9604B"/>
    <w:rPr>
      <w:rFonts w:ascii="Calibri" w:hAnsi="Calibri"/>
      <w:szCs w:val="21"/>
    </w:rPr>
  </w:style>
  <w:style w:type="paragraph" w:styleId="Odstavecseseznamem">
    <w:name w:val="List Paragraph"/>
    <w:basedOn w:val="Normln"/>
    <w:uiPriority w:val="34"/>
    <w:qFormat/>
    <w:rsid w:val="0059604B"/>
    <w:pPr>
      <w:ind w:left="720"/>
      <w:contextualSpacing/>
    </w:pPr>
  </w:style>
  <w:style w:type="character" w:customStyle="1" w:styleId="tsubjname">
    <w:name w:val="tsubjname"/>
    <w:basedOn w:val="Standardnpsmoodstavce"/>
    <w:rsid w:val="0059604B"/>
  </w:style>
  <w:style w:type="character" w:customStyle="1" w:styleId="CharStyle7">
    <w:name w:val="Char Style 7"/>
    <w:basedOn w:val="Standardnpsmoodstavce"/>
    <w:link w:val="Style6"/>
    <w:rsid w:val="0059604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59604B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paragraph" w:styleId="Normlnweb">
    <w:name w:val="Normal (Web)"/>
    <w:basedOn w:val="Normln"/>
    <w:uiPriority w:val="99"/>
    <w:unhideWhenUsed/>
    <w:rsid w:val="0059604B"/>
    <w:pPr>
      <w:spacing w:before="100" w:beforeAutospacing="1" w:after="119"/>
    </w:pPr>
  </w:style>
  <w:style w:type="character" w:styleId="Zdraznnjemn">
    <w:name w:val="Subtle Emphasis"/>
    <w:basedOn w:val="Standardnpsmoodstavce"/>
    <w:uiPriority w:val="19"/>
    <w:qFormat/>
    <w:rsid w:val="0059604B"/>
    <w:rPr>
      <w:i/>
      <w:iCs/>
      <w:color w:val="808080" w:themeColor="text1" w:themeTint="7F"/>
    </w:rPr>
  </w:style>
  <w:style w:type="character" w:customStyle="1" w:styleId="Styl2Char2">
    <w:name w:val="Styl2 Char2"/>
    <w:rsid w:val="0059604B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Bezmezer">
    <w:name w:val="No Spacing"/>
    <w:basedOn w:val="Normln"/>
    <w:uiPriority w:val="1"/>
    <w:qFormat/>
    <w:rsid w:val="0059604B"/>
    <w:rPr>
      <w:rFonts w:ascii="Calibri" w:eastAsiaTheme="minorHAnsi" w:hAnsi="Calibri" w:cs="Calibri"/>
      <w:sz w:val="22"/>
      <w:szCs w:val="22"/>
    </w:rPr>
  </w:style>
  <w:style w:type="character" w:styleId="Hypertextovodkaz">
    <w:name w:val="Hyperlink"/>
    <w:basedOn w:val="Standardnpsmoodstavce"/>
    <w:uiPriority w:val="99"/>
    <w:semiHidden/>
    <w:unhideWhenUsed/>
    <w:rsid w:val="0059604B"/>
    <w:rPr>
      <w:color w:val="0000FF"/>
      <w:u w:val="single"/>
    </w:rPr>
  </w:style>
  <w:style w:type="character" w:customStyle="1" w:styleId="CharStyle29">
    <w:name w:val="Char Style 29"/>
    <w:link w:val="Style16"/>
    <w:locked/>
    <w:rsid w:val="0059604B"/>
    <w:rPr>
      <w:rFonts w:ascii="Arial" w:hAnsi="Arial"/>
      <w:sz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59604B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Theme="minorHAnsi" w:hAnsi="Arial" w:cstheme="minorBidi"/>
      <w:sz w:val="19"/>
      <w:szCs w:val="22"/>
      <w:lang w:eastAsia="en-US"/>
    </w:rPr>
  </w:style>
  <w:style w:type="character" w:customStyle="1" w:styleId="Styl3Char">
    <w:name w:val="Styl3 Char"/>
    <w:rsid w:val="0059604B"/>
    <w:rPr>
      <w:rFonts w:ascii="Arial" w:hAnsi="Arial"/>
      <w:b/>
      <w:u w:val="single"/>
    </w:rPr>
  </w:style>
  <w:style w:type="table" w:styleId="Mkatabulky">
    <w:name w:val="Table Grid"/>
    <w:basedOn w:val="Normlntabulka"/>
    <w:uiPriority w:val="59"/>
    <w:rsid w:val="00596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604B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character" w:customStyle="1" w:styleId="st">
    <w:name w:val="st"/>
    <w:basedOn w:val="Standardnpsmoodstavce"/>
    <w:rsid w:val="0059604B"/>
  </w:style>
  <w:style w:type="paragraph" w:styleId="Zhlav">
    <w:name w:val="header"/>
    <w:basedOn w:val="Normln"/>
    <w:link w:val="ZhlavChar"/>
    <w:uiPriority w:val="99"/>
    <w:unhideWhenUsed/>
    <w:rsid w:val="0059604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9604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960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9604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3779</Words>
  <Characters>22297</Characters>
  <Application>Microsoft Office Word</Application>
  <DocSecurity>0</DocSecurity>
  <Lines>185</Lines>
  <Paragraphs>52</Paragraphs>
  <ScaleCrop>false</ScaleCrop>
  <Company/>
  <LinksUpToDate>false</LinksUpToDate>
  <CharactersWithSpaces>26024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2022-03-25T08:39:00Z</dcterms:created>
  <dcterms:modified xsi:type="dcterms:W3CDTF">2022-03-25T08:42:00Z</dcterms:modified>
</cp:coreProperties>
</file>